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61B32" w14:textId="77777777" w:rsidR="007F4663" w:rsidRDefault="007F4663" w:rsidP="007F4663">
      <w:pPr>
        <w:jc w:val="center"/>
        <w:rPr>
          <w:b/>
          <w:sz w:val="28"/>
          <w:szCs w:val="28"/>
        </w:rPr>
      </w:pPr>
      <w:r w:rsidRPr="00BC7767">
        <w:rPr>
          <w:b/>
          <w:sz w:val="28"/>
          <w:szCs w:val="28"/>
        </w:rPr>
        <w:t xml:space="preserve">Planning Proposal – </w:t>
      </w:r>
      <w:r w:rsidR="0025552E" w:rsidRPr="00BC7767">
        <w:rPr>
          <w:b/>
          <w:sz w:val="28"/>
          <w:szCs w:val="28"/>
        </w:rPr>
        <w:t xml:space="preserve">40 Rayford Street, </w:t>
      </w:r>
      <w:r w:rsidR="00553FC1">
        <w:rPr>
          <w:b/>
          <w:sz w:val="28"/>
          <w:szCs w:val="28"/>
        </w:rPr>
        <w:t xml:space="preserve">16, 17 &amp; </w:t>
      </w:r>
      <w:r w:rsidRPr="00BC7767">
        <w:rPr>
          <w:b/>
          <w:sz w:val="28"/>
          <w:szCs w:val="28"/>
        </w:rPr>
        <w:t xml:space="preserve">19 </w:t>
      </w:r>
      <w:proofErr w:type="spellStart"/>
      <w:r w:rsidRPr="00BC7767">
        <w:rPr>
          <w:b/>
          <w:sz w:val="28"/>
          <w:szCs w:val="28"/>
        </w:rPr>
        <w:t>Daydawn</w:t>
      </w:r>
      <w:proofErr w:type="spellEnd"/>
      <w:r w:rsidRPr="00BC7767">
        <w:rPr>
          <w:b/>
          <w:sz w:val="28"/>
          <w:szCs w:val="28"/>
        </w:rPr>
        <w:t xml:space="preserve"> Avenue</w:t>
      </w:r>
      <w:r w:rsidR="0025552E" w:rsidRPr="00BC7767">
        <w:rPr>
          <w:b/>
          <w:sz w:val="28"/>
          <w:szCs w:val="28"/>
        </w:rPr>
        <w:t xml:space="preserve"> and 18 </w:t>
      </w:r>
      <w:proofErr w:type="spellStart"/>
      <w:r w:rsidR="0025552E" w:rsidRPr="00BC7767">
        <w:rPr>
          <w:b/>
          <w:sz w:val="28"/>
          <w:szCs w:val="28"/>
        </w:rPr>
        <w:t>Winterlake</w:t>
      </w:r>
      <w:proofErr w:type="spellEnd"/>
      <w:r w:rsidR="0025552E" w:rsidRPr="00BC7767">
        <w:rPr>
          <w:b/>
          <w:sz w:val="28"/>
          <w:szCs w:val="28"/>
        </w:rPr>
        <w:t xml:space="preserve"> Road</w:t>
      </w:r>
      <w:r w:rsidRPr="00BC7767">
        <w:rPr>
          <w:b/>
          <w:sz w:val="28"/>
          <w:szCs w:val="28"/>
        </w:rPr>
        <w:t>,</w:t>
      </w:r>
      <w:r>
        <w:rPr>
          <w:b/>
          <w:sz w:val="28"/>
          <w:szCs w:val="28"/>
        </w:rPr>
        <w:t xml:space="preserve"> Warners Bay</w:t>
      </w:r>
    </w:p>
    <w:p w14:paraId="65AE1EFC" w14:textId="77777777" w:rsidR="007F4663" w:rsidRDefault="007F4663" w:rsidP="007F4663">
      <w:pPr>
        <w:jc w:val="center"/>
        <w:rPr>
          <w:b/>
          <w:sz w:val="28"/>
          <w:szCs w:val="28"/>
        </w:rPr>
      </w:pPr>
      <w:r w:rsidRPr="00CB51B4">
        <w:rPr>
          <w:b/>
          <w:sz w:val="28"/>
          <w:szCs w:val="28"/>
        </w:rPr>
        <w:t xml:space="preserve">Lake Macquarie Local Environmental Plan 2014 </w:t>
      </w:r>
    </w:p>
    <w:p w14:paraId="63E790DF" w14:textId="77777777" w:rsidR="007F4663" w:rsidRPr="00F01CF7" w:rsidRDefault="007F4663" w:rsidP="007F4663">
      <w:pPr>
        <w:jc w:val="center"/>
        <w:rPr>
          <w:rFonts w:cs="Arial"/>
          <w:b/>
          <w:color w:val="FF0000"/>
          <w:szCs w:val="22"/>
        </w:rPr>
      </w:pPr>
      <w:r w:rsidRPr="00F01CF7">
        <w:rPr>
          <w:rFonts w:cs="Arial"/>
          <w:b/>
          <w:color w:val="FF0000"/>
          <w:szCs w:val="22"/>
        </w:rPr>
        <w:t>Gateway Version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5220"/>
      </w:tblGrid>
      <w:tr w:rsidR="007F4663" w:rsidRPr="00CB51B4" w14:paraId="68998908" w14:textId="77777777" w:rsidTr="00BA6E5B">
        <w:tc>
          <w:tcPr>
            <w:tcW w:w="3509" w:type="dxa"/>
            <w:shd w:val="clear" w:color="auto" w:fill="auto"/>
          </w:tcPr>
          <w:p w14:paraId="45ADA75C" w14:textId="77777777" w:rsidR="007F4663" w:rsidRPr="00CB51B4" w:rsidRDefault="007F4663" w:rsidP="00BA6E5B">
            <w:pPr>
              <w:autoSpaceDE w:val="0"/>
              <w:autoSpaceDN w:val="0"/>
              <w:adjustRightInd w:val="0"/>
              <w:spacing w:before="60" w:after="80"/>
              <w:rPr>
                <w:rFonts w:cs="Arial"/>
                <w:b/>
                <w:bCs/>
                <w:szCs w:val="22"/>
              </w:rPr>
            </w:pPr>
            <w:r w:rsidRPr="00CB51B4">
              <w:rPr>
                <w:rFonts w:cs="Arial"/>
                <w:b/>
                <w:bCs/>
                <w:szCs w:val="22"/>
              </w:rPr>
              <w:t>Local Government Area:</w:t>
            </w:r>
          </w:p>
        </w:tc>
        <w:tc>
          <w:tcPr>
            <w:tcW w:w="6238" w:type="dxa"/>
            <w:shd w:val="clear" w:color="auto" w:fill="auto"/>
          </w:tcPr>
          <w:p w14:paraId="31FA40ED" w14:textId="77777777" w:rsidR="007F4663" w:rsidRPr="00CB51B4" w:rsidRDefault="007F4663" w:rsidP="00BA6E5B">
            <w:pPr>
              <w:autoSpaceDE w:val="0"/>
              <w:autoSpaceDN w:val="0"/>
              <w:adjustRightInd w:val="0"/>
              <w:spacing w:before="60" w:after="80"/>
              <w:rPr>
                <w:szCs w:val="22"/>
              </w:rPr>
            </w:pPr>
            <w:r w:rsidRPr="00CB51B4">
              <w:rPr>
                <w:szCs w:val="22"/>
              </w:rPr>
              <w:t xml:space="preserve">Lake Macquarie </w:t>
            </w:r>
            <w:r w:rsidR="00215688">
              <w:rPr>
                <w:szCs w:val="22"/>
              </w:rPr>
              <w:t>City Council</w:t>
            </w:r>
          </w:p>
        </w:tc>
      </w:tr>
      <w:tr w:rsidR="007F4663" w:rsidRPr="00CB51B4" w14:paraId="393568B7" w14:textId="77777777" w:rsidTr="00BA6E5B">
        <w:tc>
          <w:tcPr>
            <w:tcW w:w="3509" w:type="dxa"/>
            <w:shd w:val="clear" w:color="auto" w:fill="auto"/>
          </w:tcPr>
          <w:p w14:paraId="652AD5F0" w14:textId="77777777" w:rsidR="007F4663" w:rsidRPr="00CB51B4" w:rsidRDefault="007F4663" w:rsidP="00BA6E5B">
            <w:pPr>
              <w:autoSpaceDE w:val="0"/>
              <w:autoSpaceDN w:val="0"/>
              <w:adjustRightInd w:val="0"/>
              <w:spacing w:before="60" w:after="80"/>
              <w:rPr>
                <w:rFonts w:cs="Arial"/>
                <w:b/>
                <w:bCs/>
                <w:szCs w:val="22"/>
              </w:rPr>
            </w:pPr>
            <w:r w:rsidRPr="00CB51B4">
              <w:rPr>
                <w:rFonts w:cs="Arial"/>
                <w:b/>
                <w:bCs/>
                <w:szCs w:val="22"/>
              </w:rPr>
              <w:t xml:space="preserve">Name of Draft </w:t>
            </w:r>
            <w:proofErr w:type="spellStart"/>
            <w:r w:rsidRPr="00CB51B4">
              <w:rPr>
                <w:rFonts w:cs="Arial"/>
                <w:b/>
                <w:bCs/>
                <w:szCs w:val="22"/>
              </w:rPr>
              <w:t>LEP</w:t>
            </w:r>
            <w:proofErr w:type="spellEnd"/>
            <w:r w:rsidRPr="00CB51B4">
              <w:rPr>
                <w:rFonts w:cs="Arial"/>
                <w:b/>
                <w:bCs/>
                <w:szCs w:val="22"/>
              </w:rPr>
              <w:t>:</w:t>
            </w:r>
          </w:p>
        </w:tc>
        <w:tc>
          <w:tcPr>
            <w:tcW w:w="6238" w:type="dxa"/>
            <w:shd w:val="clear" w:color="auto" w:fill="auto"/>
          </w:tcPr>
          <w:p w14:paraId="375E56D1" w14:textId="77777777" w:rsidR="007F4663" w:rsidRPr="00BC7767" w:rsidRDefault="007F4663" w:rsidP="00193BDF">
            <w:pPr>
              <w:autoSpaceDE w:val="0"/>
              <w:autoSpaceDN w:val="0"/>
              <w:adjustRightInd w:val="0"/>
              <w:spacing w:before="60" w:after="80"/>
              <w:rPr>
                <w:szCs w:val="22"/>
              </w:rPr>
            </w:pPr>
            <w:r w:rsidRPr="00BC7767">
              <w:rPr>
                <w:szCs w:val="22"/>
              </w:rPr>
              <w:t xml:space="preserve">Lake Macquarie Local Environmental Plan 2014 </w:t>
            </w:r>
            <w:r w:rsidR="00307934" w:rsidRPr="00BC7767">
              <w:rPr>
                <w:szCs w:val="22"/>
              </w:rPr>
              <w:t xml:space="preserve">- </w:t>
            </w:r>
            <w:r w:rsidRPr="00BC7767">
              <w:rPr>
                <w:szCs w:val="22"/>
              </w:rPr>
              <w:t xml:space="preserve">Amendment </w:t>
            </w:r>
            <w:proofErr w:type="spellStart"/>
            <w:r w:rsidRPr="00BC7767">
              <w:rPr>
                <w:szCs w:val="22"/>
              </w:rPr>
              <w:t>RZ</w:t>
            </w:r>
            <w:proofErr w:type="spellEnd"/>
            <w:r w:rsidRPr="00BC7767">
              <w:rPr>
                <w:szCs w:val="22"/>
              </w:rPr>
              <w:t>/7/2017</w:t>
            </w:r>
          </w:p>
        </w:tc>
      </w:tr>
      <w:tr w:rsidR="007F4663" w:rsidRPr="00CB51B4" w14:paraId="3219E190" w14:textId="77777777" w:rsidTr="00BA6E5B">
        <w:tc>
          <w:tcPr>
            <w:tcW w:w="3509" w:type="dxa"/>
            <w:shd w:val="clear" w:color="auto" w:fill="auto"/>
          </w:tcPr>
          <w:p w14:paraId="50FF17AF" w14:textId="77777777" w:rsidR="007F4663" w:rsidRPr="00CB51B4" w:rsidRDefault="007F4663" w:rsidP="00BA6E5B">
            <w:pPr>
              <w:autoSpaceDE w:val="0"/>
              <w:autoSpaceDN w:val="0"/>
              <w:adjustRightInd w:val="0"/>
              <w:spacing w:before="60" w:after="80"/>
              <w:rPr>
                <w:rFonts w:cs="Arial"/>
                <w:b/>
                <w:bCs/>
                <w:szCs w:val="22"/>
              </w:rPr>
            </w:pPr>
            <w:r w:rsidRPr="00CB51B4">
              <w:rPr>
                <w:rFonts w:cs="Arial"/>
                <w:b/>
                <w:bCs/>
                <w:szCs w:val="22"/>
              </w:rPr>
              <w:t>Subject Land:</w:t>
            </w:r>
          </w:p>
        </w:tc>
        <w:tc>
          <w:tcPr>
            <w:tcW w:w="6238" w:type="dxa"/>
            <w:shd w:val="clear" w:color="auto" w:fill="auto"/>
          </w:tcPr>
          <w:p w14:paraId="653C814B" w14:textId="77777777" w:rsidR="007F4663" w:rsidRPr="00BC7767" w:rsidRDefault="007F4663" w:rsidP="00BA6E5B">
            <w:pPr>
              <w:autoSpaceDE w:val="0"/>
              <w:autoSpaceDN w:val="0"/>
              <w:adjustRightInd w:val="0"/>
              <w:spacing w:before="60" w:after="80"/>
              <w:rPr>
                <w:rFonts w:cs="Arial"/>
                <w:bCs/>
                <w:szCs w:val="22"/>
              </w:rPr>
            </w:pPr>
            <w:r w:rsidRPr="00BC7767">
              <w:rPr>
                <w:rFonts w:cs="Arial"/>
                <w:bCs/>
                <w:szCs w:val="22"/>
              </w:rPr>
              <w:t>40 Rayford Street, Warners Bay (Lot 6</w:t>
            </w:r>
            <w:r w:rsidR="00567A5F" w:rsidRPr="00BC7767">
              <w:rPr>
                <w:rFonts w:cs="Arial"/>
                <w:bCs/>
                <w:szCs w:val="22"/>
              </w:rPr>
              <w:t>,</w:t>
            </w:r>
            <w:r w:rsidRPr="00BC7767">
              <w:rPr>
                <w:rFonts w:cs="Arial"/>
                <w:bCs/>
                <w:szCs w:val="22"/>
              </w:rPr>
              <w:t xml:space="preserve"> DP 814499)</w:t>
            </w:r>
          </w:p>
          <w:p w14:paraId="5D390997" w14:textId="77777777" w:rsidR="007F4663" w:rsidRPr="00BC7767" w:rsidRDefault="007F4663" w:rsidP="00BA6E5B">
            <w:pPr>
              <w:autoSpaceDE w:val="0"/>
              <w:autoSpaceDN w:val="0"/>
              <w:adjustRightInd w:val="0"/>
              <w:spacing w:before="60" w:after="80"/>
              <w:rPr>
                <w:rFonts w:cs="Arial"/>
                <w:bCs/>
                <w:szCs w:val="22"/>
              </w:rPr>
            </w:pPr>
            <w:r w:rsidRPr="00BC7767">
              <w:rPr>
                <w:rFonts w:cs="Arial"/>
                <w:bCs/>
                <w:szCs w:val="22"/>
              </w:rPr>
              <w:t xml:space="preserve">19 </w:t>
            </w:r>
            <w:proofErr w:type="spellStart"/>
            <w:r w:rsidRPr="00BC7767">
              <w:rPr>
                <w:rFonts w:cs="Arial"/>
                <w:bCs/>
                <w:szCs w:val="22"/>
              </w:rPr>
              <w:t>Dayda</w:t>
            </w:r>
            <w:r w:rsidR="00567A5F" w:rsidRPr="00BC7767">
              <w:rPr>
                <w:rFonts w:cs="Arial"/>
                <w:bCs/>
                <w:szCs w:val="22"/>
              </w:rPr>
              <w:t>wn</w:t>
            </w:r>
            <w:proofErr w:type="spellEnd"/>
            <w:r w:rsidR="00567A5F" w:rsidRPr="00BC7767">
              <w:rPr>
                <w:rFonts w:cs="Arial"/>
                <w:bCs/>
                <w:szCs w:val="22"/>
              </w:rPr>
              <w:t xml:space="preserve"> Avenue, Warners Bay (Lot 100, </w:t>
            </w:r>
            <w:r w:rsidRPr="00BC7767">
              <w:rPr>
                <w:rFonts w:cs="Arial"/>
                <w:bCs/>
                <w:szCs w:val="22"/>
              </w:rPr>
              <w:t>DP</w:t>
            </w:r>
            <w:r w:rsidR="00567A5F" w:rsidRPr="00BC7767">
              <w:rPr>
                <w:rFonts w:cs="Arial"/>
                <w:bCs/>
                <w:szCs w:val="22"/>
              </w:rPr>
              <w:t xml:space="preserve"> </w:t>
            </w:r>
            <w:r w:rsidRPr="00BC7767">
              <w:rPr>
                <w:rFonts w:cs="Arial"/>
                <w:bCs/>
                <w:szCs w:val="22"/>
              </w:rPr>
              <w:t>1173625)</w:t>
            </w:r>
          </w:p>
          <w:p w14:paraId="7031BC8B" w14:textId="77777777" w:rsidR="00B73AF7" w:rsidRPr="00BC7767" w:rsidRDefault="00B73AF7" w:rsidP="00BA6E5B">
            <w:pPr>
              <w:autoSpaceDE w:val="0"/>
              <w:autoSpaceDN w:val="0"/>
              <w:adjustRightInd w:val="0"/>
              <w:spacing w:before="60" w:after="80"/>
              <w:rPr>
                <w:rFonts w:cs="Arial"/>
                <w:bCs/>
                <w:szCs w:val="22"/>
              </w:rPr>
            </w:pPr>
            <w:r w:rsidRPr="00BC7767">
              <w:rPr>
                <w:rFonts w:cs="Arial"/>
                <w:bCs/>
                <w:szCs w:val="22"/>
              </w:rPr>
              <w:t xml:space="preserve">17 </w:t>
            </w:r>
            <w:proofErr w:type="spellStart"/>
            <w:r w:rsidRPr="00BC7767">
              <w:rPr>
                <w:rFonts w:cs="Arial"/>
                <w:bCs/>
                <w:szCs w:val="22"/>
              </w:rPr>
              <w:t>Daydawn</w:t>
            </w:r>
            <w:proofErr w:type="spellEnd"/>
            <w:r w:rsidRPr="00BC7767">
              <w:rPr>
                <w:rFonts w:cs="Arial"/>
                <w:bCs/>
                <w:szCs w:val="22"/>
              </w:rPr>
              <w:t xml:space="preserve"> Avenue, Warners Bay (Lot 102</w:t>
            </w:r>
            <w:r w:rsidR="00567A5F" w:rsidRPr="00BC7767">
              <w:rPr>
                <w:rFonts w:cs="Arial"/>
                <w:bCs/>
                <w:szCs w:val="22"/>
              </w:rPr>
              <w:t>,</w:t>
            </w:r>
            <w:r w:rsidRPr="00BC7767">
              <w:rPr>
                <w:rFonts w:cs="Arial"/>
                <w:bCs/>
                <w:szCs w:val="22"/>
              </w:rPr>
              <w:t xml:space="preserve"> D</w:t>
            </w:r>
            <w:r w:rsidR="00567A5F" w:rsidRPr="00BC7767">
              <w:rPr>
                <w:rFonts w:cs="Arial"/>
                <w:bCs/>
                <w:szCs w:val="22"/>
              </w:rPr>
              <w:t xml:space="preserve">P </w:t>
            </w:r>
            <w:r w:rsidRPr="00BC7767">
              <w:rPr>
                <w:rFonts w:cs="Arial"/>
                <w:bCs/>
                <w:szCs w:val="22"/>
              </w:rPr>
              <w:t>1173625)</w:t>
            </w:r>
          </w:p>
          <w:p w14:paraId="3F1B26C5" w14:textId="77777777" w:rsidR="00B73AF7" w:rsidRPr="00BC7767" w:rsidRDefault="00B73AF7" w:rsidP="00BA6E5B">
            <w:pPr>
              <w:autoSpaceDE w:val="0"/>
              <w:autoSpaceDN w:val="0"/>
              <w:adjustRightInd w:val="0"/>
              <w:spacing w:before="60" w:after="80"/>
              <w:rPr>
                <w:rFonts w:cs="Arial"/>
                <w:bCs/>
                <w:szCs w:val="22"/>
              </w:rPr>
            </w:pPr>
            <w:r w:rsidRPr="00BC7767">
              <w:rPr>
                <w:rFonts w:cs="Arial"/>
                <w:bCs/>
                <w:szCs w:val="22"/>
              </w:rPr>
              <w:t xml:space="preserve">16 </w:t>
            </w:r>
            <w:proofErr w:type="spellStart"/>
            <w:r w:rsidRPr="00BC7767">
              <w:rPr>
                <w:rFonts w:cs="Arial"/>
                <w:bCs/>
                <w:szCs w:val="22"/>
              </w:rPr>
              <w:t>Daydawn</w:t>
            </w:r>
            <w:proofErr w:type="spellEnd"/>
            <w:r w:rsidRPr="00BC7767">
              <w:rPr>
                <w:rFonts w:cs="Arial"/>
                <w:bCs/>
                <w:szCs w:val="22"/>
              </w:rPr>
              <w:t xml:space="preserve"> Avenue, Warners Bay (Lot 101, DP 1173625)</w:t>
            </w:r>
          </w:p>
          <w:p w14:paraId="0FAB1A3A" w14:textId="77777777" w:rsidR="007F4663" w:rsidRPr="00BC7767" w:rsidRDefault="007F4663" w:rsidP="00BA6E5B">
            <w:pPr>
              <w:autoSpaceDE w:val="0"/>
              <w:autoSpaceDN w:val="0"/>
              <w:adjustRightInd w:val="0"/>
              <w:spacing w:before="60" w:after="80"/>
              <w:rPr>
                <w:rFonts w:cs="Arial"/>
                <w:bCs/>
                <w:szCs w:val="22"/>
              </w:rPr>
            </w:pPr>
            <w:r w:rsidRPr="00BC7767">
              <w:rPr>
                <w:rFonts w:cs="Arial"/>
                <w:bCs/>
                <w:szCs w:val="22"/>
              </w:rPr>
              <w:t xml:space="preserve">18 </w:t>
            </w:r>
            <w:proofErr w:type="spellStart"/>
            <w:r w:rsidRPr="00BC7767">
              <w:rPr>
                <w:rFonts w:cs="Arial"/>
                <w:bCs/>
                <w:szCs w:val="22"/>
              </w:rPr>
              <w:t>Winterlake</w:t>
            </w:r>
            <w:proofErr w:type="spellEnd"/>
            <w:r w:rsidRPr="00BC7767">
              <w:rPr>
                <w:rFonts w:cs="Arial"/>
                <w:bCs/>
                <w:szCs w:val="22"/>
              </w:rPr>
              <w:t xml:space="preserve"> Road, Warners Bay (Lot 350</w:t>
            </w:r>
            <w:r w:rsidR="00567A5F" w:rsidRPr="00BC7767">
              <w:rPr>
                <w:rFonts w:cs="Arial"/>
                <w:bCs/>
                <w:szCs w:val="22"/>
              </w:rPr>
              <w:t>,</w:t>
            </w:r>
            <w:r w:rsidRPr="00BC7767">
              <w:rPr>
                <w:rFonts w:cs="Arial"/>
                <w:bCs/>
                <w:szCs w:val="22"/>
              </w:rPr>
              <w:t xml:space="preserve"> DP 776503)</w:t>
            </w:r>
          </w:p>
        </w:tc>
      </w:tr>
      <w:tr w:rsidR="007F4663" w:rsidRPr="00CB51B4" w14:paraId="3B472675" w14:textId="77777777" w:rsidTr="00BA6E5B">
        <w:tc>
          <w:tcPr>
            <w:tcW w:w="3509" w:type="dxa"/>
            <w:shd w:val="clear" w:color="auto" w:fill="auto"/>
          </w:tcPr>
          <w:p w14:paraId="25EF1786" w14:textId="77777777" w:rsidR="007F4663" w:rsidRPr="00CB51B4" w:rsidRDefault="007F4663" w:rsidP="00BA6E5B">
            <w:pPr>
              <w:autoSpaceDE w:val="0"/>
              <w:autoSpaceDN w:val="0"/>
              <w:adjustRightInd w:val="0"/>
              <w:spacing w:before="60" w:after="80"/>
              <w:rPr>
                <w:rFonts w:cs="Arial"/>
                <w:b/>
                <w:bCs/>
                <w:szCs w:val="22"/>
              </w:rPr>
            </w:pPr>
            <w:r>
              <w:rPr>
                <w:rFonts w:cs="Arial"/>
                <w:b/>
                <w:bCs/>
                <w:szCs w:val="22"/>
              </w:rPr>
              <w:t>Land Owners:</w:t>
            </w:r>
          </w:p>
        </w:tc>
        <w:tc>
          <w:tcPr>
            <w:tcW w:w="6238" w:type="dxa"/>
            <w:shd w:val="clear" w:color="auto" w:fill="auto"/>
          </w:tcPr>
          <w:p w14:paraId="60662AB9" w14:textId="77777777" w:rsidR="007F4663" w:rsidRPr="00BC7767" w:rsidRDefault="007F4663" w:rsidP="00BA6E5B">
            <w:pPr>
              <w:autoSpaceDE w:val="0"/>
              <w:autoSpaceDN w:val="0"/>
              <w:adjustRightInd w:val="0"/>
              <w:spacing w:before="60" w:after="80"/>
              <w:rPr>
                <w:rFonts w:cs="Arial"/>
                <w:bCs/>
                <w:szCs w:val="22"/>
              </w:rPr>
            </w:pPr>
            <w:r w:rsidRPr="00BC7767">
              <w:rPr>
                <w:rFonts w:cs="Arial"/>
                <w:bCs/>
                <w:szCs w:val="22"/>
              </w:rPr>
              <w:t>Warners Bay Holdings Pty Ltd</w:t>
            </w:r>
          </w:p>
          <w:p w14:paraId="4A81DA24" w14:textId="77777777" w:rsidR="007F4663" w:rsidRPr="00BC7767" w:rsidRDefault="007F4663" w:rsidP="00BA6E5B">
            <w:pPr>
              <w:autoSpaceDE w:val="0"/>
              <w:autoSpaceDN w:val="0"/>
              <w:adjustRightInd w:val="0"/>
              <w:spacing w:before="60" w:after="80"/>
              <w:rPr>
                <w:rFonts w:cs="Arial"/>
                <w:bCs/>
                <w:szCs w:val="22"/>
              </w:rPr>
            </w:pPr>
            <w:r w:rsidRPr="00BC7767">
              <w:rPr>
                <w:rFonts w:cs="Arial"/>
                <w:bCs/>
                <w:szCs w:val="22"/>
              </w:rPr>
              <w:t xml:space="preserve">Mr N </w:t>
            </w:r>
            <w:proofErr w:type="gramStart"/>
            <w:r w:rsidRPr="00BC7767">
              <w:rPr>
                <w:rFonts w:cs="Arial"/>
                <w:bCs/>
                <w:szCs w:val="22"/>
              </w:rPr>
              <w:t>A</w:t>
            </w:r>
            <w:proofErr w:type="gramEnd"/>
            <w:r w:rsidRPr="00BC7767">
              <w:rPr>
                <w:rFonts w:cs="Arial"/>
                <w:bCs/>
                <w:szCs w:val="22"/>
              </w:rPr>
              <w:t xml:space="preserve"> Blundell</w:t>
            </w:r>
          </w:p>
          <w:p w14:paraId="729A763C" w14:textId="77777777" w:rsidR="007F4663" w:rsidRPr="00BC7767" w:rsidRDefault="007F4663" w:rsidP="00BA6E5B">
            <w:pPr>
              <w:autoSpaceDE w:val="0"/>
              <w:autoSpaceDN w:val="0"/>
              <w:adjustRightInd w:val="0"/>
              <w:spacing w:before="60" w:after="80"/>
              <w:rPr>
                <w:rFonts w:cs="Arial"/>
                <w:bCs/>
                <w:szCs w:val="22"/>
              </w:rPr>
            </w:pPr>
            <w:r w:rsidRPr="00BC7767">
              <w:rPr>
                <w:rFonts w:cs="Arial"/>
                <w:bCs/>
                <w:szCs w:val="22"/>
              </w:rPr>
              <w:t>Mr D B Hardy</w:t>
            </w:r>
          </w:p>
          <w:p w14:paraId="2AB6CFDD" w14:textId="3FF025A4" w:rsidR="00567A5F" w:rsidRPr="00BC7767" w:rsidRDefault="00567A5F" w:rsidP="00BA6E5B">
            <w:pPr>
              <w:autoSpaceDE w:val="0"/>
              <w:autoSpaceDN w:val="0"/>
              <w:adjustRightInd w:val="0"/>
              <w:spacing w:before="60" w:after="80"/>
              <w:rPr>
                <w:rFonts w:cs="Arial"/>
                <w:bCs/>
                <w:szCs w:val="22"/>
              </w:rPr>
            </w:pPr>
            <w:r w:rsidRPr="00BC7767">
              <w:rPr>
                <w:rFonts w:cs="Arial"/>
                <w:bCs/>
                <w:szCs w:val="22"/>
              </w:rPr>
              <w:t>Mr S C Mc</w:t>
            </w:r>
            <w:r w:rsidR="0027589B">
              <w:rPr>
                <w:rFonts w:cs="Arial"/>
                <w:bCs/>
                <w:szCs w:val="22"/>
              </w:rPr>
              <w:t>L</w:t>
            </w:r>
            <w:r w:rsidRPr="00BC7767">
              <w:rPr>
                <w:rFonts w:cs="Arial"/>
                <w:bCs/>
                <w:szCs w:val="22"/>
              </w:rPr>
              <w:t>eod and Mrs P Mc</w:t>
            </w:r>
            <w:r w:rsidR="0027589B">
              <w:rPr>
                <w:rFonts w:cs="Arial"/>
                <w:bCs/>
                <w:szCs w:val="22"/>
              </w:rPr>
              <w:t>L</w:t>
            </w:r>
            <w:r w:rsidRPr="00BC7767">
              <w:rPr>
                <w:rFonts w:cs="Arial"/>
                <w:bCs/>
                <w:szCs w:val="22"/>
              </w:rPr>
              <w:t>eod</w:t>
            </w:r>
          </w:p>
          <w:p w14:paraId="425112B3" w14:textId="77777777" w:rsidR="00567A5F" w:rsidRPr="00BC7767" w:rsidRDefault="00567A5F" w:rsidP="00BA6E5B">
            <w:pPr>
              <w:autoSpaceDE w:val="0"/>
              <w:autoSpaceDN w:val="0"/>
              <w:adjustRightInd w:val="0"/>
              <w:spacing w:before="60" w:after="80"/>
              <w:rPr>
                <w:rFonts w:cs="Arial"/>
                <w:bCs/>
                <w:szCs w:val="22"/>
              </w:rPr>
            </w:pPr>
            <w:r w:rsidRPr="00BC7767">
              <w:rPr>
                <w:rFonts w:cs="Arial"/>
                <w:bCs/>
                <w:szCs w:val="22"/>
              </w:rPr>
              <w:t xml:space="preserve">Mr J </w:t>
            </w:r>
            <w:proofErr w:type="spellStart"/>
            <w:r w:rsidRPr="00BC7767">
              <w:rPr>
                <w:rFonts w:cs="Arial"/>
                <w:bCs/>
                <w:szCs w:val="22"/>
              </w:rPr>
              <w:t>J</w:t>
            </w:r>
            <w:proofErr w:type="spellEnd"/>
            <w:r w:rsidRPr="00BC7767">
              <w:rPr>
                <w:rFonts w:cs="Arial"/>
                <w:bCs/>
                <w:szCs w:val="22"/>
              </w:rPr>
              <w:t xml:space="preserve"> Williams</w:t>
            </w:r>
          </w:p>
        </w:tc>
      </w:tr>
      <w:tr w:rsidR="007F4663" w:rsidRPr="00CB51B4" w14:paraId="70202187" w14:textId="77777777" w:rsidTr="00BA6E5B">
        <w:tc>
          <w:tcPr>
            <w:tcW w:w="3509" w:type="dxa"/>
            <w:shd w:val="clear" w:color="auto" w:fill="auto"/>
          </w:tcPr>
          <w:p w14:paraId="339B30A5" w14:textId="77777777" w:rsidR="007F4663" w:rsidRDefault="007F4663" w:rsidP="00BA6E5B">
            <w:pPr>
              <w:autoSpaceDE w:val="0"/>
              <w:autoSpaceDN w:val="0"/>
              <w:adjustRightInd w:val="0"/>
              <w:spacing w:before="60" w:after="80"/>
              <w:rPr>
                <w:rFonts w:cs="Arial"/>
                <w:b/>
                <w:bCs/>
                <w:szCs w:val="22"/>
              </w:rPr>
            </w:pPr>
            <w:r>
              <w:rPr>
                <w:rFonts w:cs="Arial"/>
                <w:b/>
                <w:bCs/>
                <w:szCs w:val="22"/>
              </w:rPr>
              <w:t>Applicant</w:t>
            </w:r>
          </w:p>
        </w:tc>
        <w:tc>
          <w:tcPr>
            <w:tcW w:w="6238" w:type="dxa"/>
            <w:shd w:val="clear" w:color="auto" w:fill="auto"/>
          </w:tcPr>
          <w:p w14:paraId="63A5F11F" w14:textId="77777777" w:rsidR="007F4663" w:rsidRPr="00CB51B4" w:rsidDel="00730802" w:rsidRDefault="007F4663" w:rsidP="00BA6E5B">
            <w:pPr>
              <w:autoSpaceDE w:val="0"/>
              <w:autoSpaceDN w:val="0"/>
              <w:adjustRightInd w:val="0"/>
              <w:spacing w:before="60" w:after="80"/>
              <w:rPr>
                <w:szCs w:val="22"/>
              </w:rPr>
            </w:pPr>
            <w:r>
              <w:rPr>
                <w:szCs w:val="22"/>
              </w:rPr>
              <w:t>Lake Macquarie City Council (land owner initiated)</w:t>
            </w:r>
          </w:p>
        </w:tc>
      </w:tr>
      <w:tr w:rsidR="007F4663" w:rsidRPr="00CB51B4" w14:paraId="70F16219" w14:textId="77777777" w:rsidTr="00BA6E5B">
        <w:tc>
          <w:tcPr>
            <w:tcW w:w="3509" w:type="dxa"/>
            <w:shd w:val="clear" w:color="auto" w:fill="auto"/>
          </w:tcPr>
          <w:p w14:paraId="1BB32E22" w14:textId="77777777" w:rsidR="007F4663" w:rsidRDefault="00553FC1" w:rsidP="00BA6E5B">
            <w:pPr>
              <w:autoSpaceDE w:val="0"/>
              <w:autoSpaceDN w:val="0"/>
              <w:adjustRightInd w:val="0"/>
              <w:spacing w:before="60" w:after="80"/>
              <w:rPr>
                <w:rFonts w:cs="Arial"/>
                <w:b/>
                <w:bCs/>
                <w:szCs w:val="22"/>
              </w:rPr>
            </w:pPr>
            <w:r>
              <w:rPr>
                <w:rFonts w:cs="Arial"/>
                <w:b/>
                <w:bCs/>
                <w:szCs w:val="22"/>
              </w:rPr>
              <w:t>Council Reference</w:t>
            </w:r>
          </w:p>
        </w:tc>
        <w:tc>
          <w:tcPr>
            <w:tcW w:w="6238" w:type="dxa"/>
            <w:shd w:val="clear" w:color="auto" w:fill="auto"/>
          </w:tcPr>
          <w:p w14:paraId="43FD8C05" w14:textId="77777777" w:rsidR="007F4663" w:rsidRPr="00CB51B4" w:rsidDel="00730802" w:rsidRDefault="007F4663" w:rsidP="00FA5156">
            <w:pPr>
              <w:autoSpaceDE w:val="0"/>
              <w:autoSpaceDN w:val="0"/>
              <w:adjustRightInd w:val="0"/>
              <w:spacing w:before="60" w:after="80"/>
              <w:rPr>
                <w:szCs w:val="22"/>
              </w:rPr>
            </w:pPr>
            <w:proofErr w:type="spellStart"/>
            <w:r>
              <w:rPr>
                <w:szCs w:val="22"/>
              </w:rPr>
              <w:t>RZ</w:t>
            </w:r>
            <w:proofErr w:type="spellEnd"/>
            <w:r>
              <w:rPr>
                <w:szCs w:val="22"/>
              </w:rPr>
              <w:t xml:space="preserve">/7/2017 (Document Number </w:t>
            </w:r>
            <w:r w:rsidRPr="00233E7B">
              <w:rPr>
                <w:szCs w:val="22"/>
              </w:rPr>
              <w:t>D0</w:t>
            </w:r>
            <w:r w:rsidR="0025552E">
              <w:rPr>
                <w:szCs w:val="22"/>
              </w:rPr>
              <w:t>8745631</w:t>
            </w:r>
            <w:r>
              <w:rPr>
                <w:szCs w:val="22"/>
              </w:rPr>
              <w:t>)</w:t>
            </w:r>
          </w:p>
        </w:tc>
      </w:tr>
      <w:tr w:rsidR="007F4663" w:rsidRPr="00CB51B4" w14:paraId="2B7CE2E8" w14:textId="77777777" w:rsidTr="00BA6E5B">
        <w:tc>
          <w:tcPr>
            <w:tcW w:w="3509" w:type="dxa"/>
            <w:shd w:val="clear" w:color="auto" w:fill="auto"/>
          </w:tcPr>
          <w:p w14:paraId="774D4174" w14:textId="77777777" w:rsidR="007F4663" w:rsidRDefault="007F4663" w:rsidP="00BA6E5B">
            <w:pPr>
              <w:autoSpaceDE w:val="0"/>
              <w:autoSpaceDN w:val="0"/>
              <w:adjustRightInd w:val="0"/>
              <w:spacing w:before="60" w:after="80"/>
              <w:rPr>
                <w:rFonts w:cs="Arial"/>
                <w:b/>
                <w:bCs/>
                <w:szCs w:val="22"/>
              </w:rPr>
            </w:pPr>
            <w:r>
              <w:rPr>
                <w:rFonts w:cs="Arial"/>
                <w:b/>
                <w:bCs/>
                <w:szCs w:val="22"/>
              </w:rPr>
              <w:t xml:space="preserve">Date </w:t>
            </w:r>
          </w:p>
        </w:tc>
        <w:tc>
          <w:tcPr>
            <w:tcW w:w="6238" w:type="dxa"/>
            <w:shd w:val="clear" w:color="auto" w:fill="auto"/>
          </w:tcPr>
          <w:p w14:paraId="69D50064" w14:textId="1C89861D" w:rsidR="007F4663" w:rsidRPr="00CB51B4" w:rsidDel="00730802" w:rsidRDefault="000A624D" w:rsidP="00BA6E5B">
            <w:pPr>
              <w:autoSpaceDE w:val="0"/>
              <w:autoSpaceDN w:val="0"/>
              <w:adjustRightInd w:val="0"/>
              <w:spacing w:before="60" w:after="80"/>
              <w:rPr>
                <w:szCs w:val="22"/>
              </w:rPr>
            </w:pPr>
            <w:r>
              <w:rPr>
                <w:szCs w:val="22"/>
              </w:rPr>
              <w:t>January 2020</w:t>
            </w:r>
          </w:p>
        </w:tc>
      </w:tr>
      <w:tr w:rsidR="007F4663" w:rsidRPr="00CB51B4" w14:paraId="710D44FC" w14:textId="77777777" w:rsidTr="00BA6E5B">
        <w:tc>
          <w:tcPr>
            <w:tcW w:w="3509" w:type="dxa"/>
            <w:shd w:val="clear" w:color="auto" w:fill="auto"/>
          </w:tcPr>
          <w:p w14:paraId="7119AB4E" w14:textId="77777777" w:rsidR="007F4663" w:rsidRDefault="007F4663" w:rsidP="00BA6E5B">
            <w:pPr>
              <w:autoSpaceDE w:val="0"/>
              <w:autoSpaceDN w:val="0"/>
              <w:adjustRightInd w:val="0"/>
              <w:spacing w:before="60" w:after="80"/>
              <w:rPr>
                <w:rFonts w:cs="Arial"/>
                <w:b/>
                <w:bCs/>
                <w:szCs w:val="22"/>
              </w:rPr>
            </w:pPr>
            <w:r>
              <w:rPr>
                <w:rFonts w:cs="Arial"/>
                <w:b/>
                <w:bCs/>
                <w:szCs w:val="22"/>
              </w:rPr>
              <w:t>Author</w:t>
            </w:r>
          </w:p>
        </w:tc>
        <w:tc>
          <w:tcPr>
            <w:tcW w:w="6238" w:type="dxa"/>
            <w:shd w:val="clear" w:color="auto" w:fill="auto"/>
          </w:tcPr>
          <w:p w14:paraId="00CDC50D" w14:textId="77777777" w:rsidR="007F4663" w:rsidRPr="00CB51B4" w:rsidDel="00730802" w:rsidRDefault="00567A5F" w:rsidP="00BA6E5B">
            <w:pPr>
              <w:autoSpaceDE w:val="0"/>
              <w:autoSpaceDN w:val="0"/>
              <w:adjustRightInd w:val="0"/>
              <w:spacing w:before="60" w:after="80"/>
              <w:rPr>
                <w:szCs w:val="22"/>
              </w:rPr>
            </w:pPr>
            <w:r>
              <w:rPr>
                <w:szCs w:val="22"/>
              </w:rPr>
              <w:t>Samantha Hardie</w:t>
            </w:r>
            <w:r w:rsidR="00307934">
              <w:rPr>
                <w:szCs w:val="22"/>
              </w:rPr>
              <w:t xml:space="preserve"> – Strategic Land Use Planner </w:t>
            </w:r>
          </w:p>
        </w:tc>
      </w:tr>
      <w:tr w:rsidR="007F4663" w:rsidRPr="00CB51B4" w14:paraId="713F4433" w14:textId="77777777" w:rsidTr="00BA6E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09" w:type="dxa"/>
            <w:tcBorders>
              <w:top w:val="single" w:sz="4" w:space="0" w:color="auto"/>
              <w:left w:val="single" w:sz="4" w:space="0" w:color="auto"/>
              <w:bottom w:val="single" w:sz="4" w:space="0" w:color="auto"/>
              <w:right w:val="single" w:sz="4" w:space="0" w:color="auto"/>
            </w:tcBorders>
            <w:shd w:val="clear" w:color="auto" w:fill="auto"/>
          </w:tcPr>
          <w:p w14:paraId="251C5968" w14:textId="77777777" w:rsidR="007F4663" w:rsidRPr="00CB51B4" w:rsidRDefault="007F4663" w:rsidP="00BA6E5B">
            <w:pPr>
              <w:autoSpaceDE w:val="0"/>
              <w:autoSpaceDN w:val="0"/>
              <w:adjustRightInd w:val="0"/>
              <w:spacing w:before="60" w:after="80"/>
              <w:rPr>
                <w:rFonts w:cs="Arial"/>
                <w:b/>
                <w:bCs/>
                <w:szCs w:val="22"/>
              </w:rPr>
            </w:pPr>
            <w:r w:rsidRPr="00CB51B4">
              <w:rPr>
                <w:rFonts w:cs="Arial"/>
                <w:b/>
                <w:bCs/>
                <w:szCs w:val="22"/>
              </w:rPr>
              <w:t>Attachments</w:t>
            </w:r>
          </w:p>
        </w:tc>
        <w:tc>
          <w:tcPr>
            <w:tcW w:w="6238" w:type="dxa"/>
            <w:tcBorders>
              <w:top w:val="single" w:sz="4" w:space="0" w:color="auto"/>
              <w:left w:val="single" w:sz="4" w:space="0" w:color="auto"/>
              <w:bottom w:val="single" w:sz="4" w:space="0" w:color="auto"/>
              <w:right w:val="single" w:sz="4" w:space="0" w:color="auto"/>
            </w:tcBorders>
            <w:shd w:val="clear" w:color="auto" w:fill="auto"/>
          </w:tcPr>
          <w:p w14:paraId="4B9EB256" w14:textId="77777777" w:rsidR="007F4663" w:rsidRDefault="005212C0" w:rsidP="00BA6E5B">
            <w:pPr>
              <w:autoSpaceDE w:val="0"/>
              <w:autoSpaceDN w:val="0"/>
              <w:adjustRightInd w:val="0"/>
              <w:spacing w:before="60" w:after="80"/>
              <w:rPr>
                <w:szCs w:val="22"/>
              </w:rPr>
            </w:pPr>
            <w:r>
              <w:rPr>
                <w:szCs w:val="22"/>
              </w:rPr>
              <w:t>Attachment 1 – East Munibung Hill Area Plan</w:t>
            </w:r>
          </w:p>
          <w:p w14:paraId="222C78FE" w14:textId="77777777" w:rsidR="0017519C" w:rsidRPr="0017519C" w:rsidRDefault="009C73A4" w:rsidP="0017519C">
            <w:pPr>
              <w:autoSpaceDE w:val="0"/>
              <w:autoSpaceDN w:val="0"/>
              <w:adjustRightInd w:val="0"/>
              <w:spacing w:before="60" w:after="80"/>
              <w:rPr>
                <w:szCs w:val="22"/>
              </w:rPr>
            </w:pPr>
            <w:r w:rsidRPr="0017519C">
              <w:rPr>
                <w:szCs w:val="22"/>
              </w:rPr>
              <w:t>Attachment 2 – Visual Impact Assessment</w:t>
            </w:r>
          </w:p>
          <w:p w14:paraId="1F2A6365" w14:textId="77777777" w:rsidR="0017519C" w:rsidRPr="0017519C" w:rsidRDefault="0017519C" w:rsidP="0017519C">
            <w:pPr>
              <w:autoSpaceDE w:val="0"/>
              <w:autoSpaceDN w:val="0"/>
              <w:adjustRightInd w:val="0"/>
              <w:spacing w:before="60" w:after="80"/>
              <w:rPr>
                <w:szCs w:val="22"/>
              </w:rPr>
            </w:pPr>
            <w:r w:rsidRPr="0017519C">
              <w:rPr>
                <w:szCs w:val="22"/>
              </w:rPr>
              <w:t>Attachment 3 – Slope Stability Assessment</w:t>
            </w:r>
          </w:p>
          <w:p w14:paraId="3833D93B" w14:textId="77777777" w:rsidR="0017519C" w:rsidRPr="0017519C" w:rsidRDefault="0017519C" w:rsidP="0017519C">
            <w:pPr>
              <w:autoSpaceDE w:val="0"/>
              <w:autoSpaceDN w:val="0"/>
              <w:adjustRightInd w:val="0"/>
              <w:spacing w:before="60" w:after="80"/>
              <w:rPr>
                <w:szCs w:val="22"/>
              </w:rPr>
            </w:pPr>
            <w:r w:rsidRPr="0017519C">
              <w:rPr>
                <w:szCs w:val="22"/>
              </w:rPr>
              <w:t>Attachment 4 – Ecological Assessment</w:t>
            </w:r>
          </w:p>
          <w:p w14:paraId="38218779" w14:textId="77777777" w:rsidR="0017519C" w:rsidRPr="0017519C" w:rsidRDefault="0017519C" w:rsidP="0017519C">
            <w:pPr>
              <w:autoSpaceDE w:val="0"/>
              <w:autoSpaceDN w:val="0"/>
              <w:adjustRightInd w:val="0"/>
              <w:spacing w:before="60" w:after="80"/>
              <w:rPr>
                <w:szCs w:val="22"/>
              </w:rPr>
            </w:pPr>
            <w:r w:rsidRPr="0017519C">
              <w:rPr>
                <w:szCs w:val="22"/>
              </w:rPr>
              <w:t>Attachment 5 – Preliminary Site Investigation</w:t>
            </w:r>
          </w:p>
          <w:p w14:paraId="7956FB07" w14:textId="77777777" w:rsidR="0017519C" w:rsidRPr="0017519C" w:rsidRDefault="0017519C" w:rsidP="0017519C">
            <w:pPr>
              <w:autoSpaceDE w:val="0"/>
              <w:autoSpaceDN w:val="0"/>
              <w:adjustRightInd w:val="0"/>
              <w:spacing w:before="60" w:after="80"/>
              <w:rPr>
                <w:szCs w:val="22"/>
              </w:rPr>
            </w:pPr>
            <w:r w:rsidRPr="0017519C">
              <w:rPr>
                <w:szCs w:val="22"/>
              </w:rPr>
              <w:t>Attachment 6 – Flooding and Stormwater Impact Assessment</w:t>
            </w:r>
          </w:p>
          <w:p w14:paraId="18E94617" w14:textId="77777777" w:rsidR="0017519C" w:rsidRPr="0017519C" w:rsidRDefault="0017519C" w:rsidP="0017519C">
            <w:pPr>
              <w:autoSpaceDE w:val="0"/>
              <w:autoSpaceDN w:val="0"/>
              <w:adjustRightInd w:val="0"/>
              <w:spacing w:before="60" w:after="80"/>
              <w:rPr>
                <w:szCs w:val="22"/>
              </w:rPr>
            </w:pPr>
            <w:r w:rsidRPr="0017519C">
              <w:rPr>
                <w:szCs w:val="22"/>
              </w:rPr>
              <w:t>Attachment 7 – Aboriginal Heritage Due Diligence Assessment</w:t>
            </w:r>
          </w:p>
          <w:p w14:paraId="48328E49" w14:textId="77777777" w:rsidR="0017519C" w:rsidRPr="0017519C" w:rsidRDefault="0017519C" w:rsidP="0017519C">
            <w:pPr>
              <w:autoSpaceDE w:val="0"/>
              <w:autoSpaceDN w:val="0"/>
              <w:adjustRightInd w:val="0"/>
              <w:spacing w:before="60" w:after="80"/>
              <w:rPr>
                <w:szCs w:val="22"/>
              </w:rPr>
            </w:pPr>
            <w:r w:rsidRPr="0017519C">
              <w:rPr>
                <w:szCs w:val="22"/>
              </w:rPr>
              <w:t>Attachment 8 – Bushfire Assessment</w:t>
            </w:r>
          </w:p>
          <w:p w14:paraId="56896D9F" w14:textId="77777777" w:rsidR="005212C0" w:rsidRPr="0017519C" w:rsidRDefault="0017519C" w:rsidP="00BA6E5B">
            <w:pPr>
              <w:autoSpaceDE w:val="0"/>
              <w:autoSpaceDN w:val="0"/>
              <w:adjustRightInd w:val="0"/>
              <w:spacing w:before="60" w:after="80"/>
              <w:rPr>
                <w:b/>
                <w:szCs w:val="22"/>
              </w:rPr>
            </w:pPr>
            <w:r w:rsidRPr="0017519C">
              <w:rPr>
                <w:szCs w:val="22"/>
              </w:rPr>
              <w:t>Attachment 9 – Traffic Impact Assessment</w:t>
            </w:r>
          </w:p>
        </w:tc>
      </w:tr>
    </w:tbl>
    <w:p w14:paraId="07094C6A" w14:textId="77777777" w:rsidR="00E43673" w:rsidRDefault="00E43673">
      <w:pPr>
        <w:spacing w:after="120"/>
        <w:ind w:left="567" w:hanging="567"/>
        <w:rPr>
          <w:b/>
          <w:sz w:val="28"/>
          <w:szCs w:val="28"/>
        </w:rPr>
      </w:pPr>
      <w:r>
        <w:rPr>
          <w:b/>
          <w:sz w:val="28"/>
          <w:szCs w:val="28"/>
        </w:rPr>
        <w:br w:type="page"/>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526"/>
        <w:gridCol w:w="1417"/>
        <w:gridCol w:w="6237"/>
      </w:tblGrid>
      <w:tr w:rsidR="00D45C53" w:rsidRPr="006A715A" w14:paraId="3D45AD0D" w14:textId="77777777" w:rsidTr="004E34A3">
        <w:trPr>
          <w:trHeight w:val="396"/>
        </w:trPr>
        <w:tc>
          <w:tcPr>
            <w:tcW w:w="1526" w:type="dxa"/>
            <w:shd w:val="clear" w:color="auto" w:fill="D9D9D9" w:themeFill="background1" w:themeFillShade="D9"/>
            <w:vAlign w:val="center"/>
          </w:tcPr>
          <w:p w14:paraId="5DBB716F" w14:textId="77777777" w:rsidR="00D45C53" w:rsidRPr="006A715A" w:rsidRDefault="00D45C53" w:rsidP="004E34A3">
            <w:pPr>
              <w:autoSpaceDE w:val="0"/>
              <w:autoSpaceDN w:val="0"/>
              <w:adjustRightInd w:val="0"/>
              <w:spacing w:before="60" w:after="60"/>
              <w:rPr>
                <w:rFonts w:cs="Arial"/>
                <w:b/>
                <w:bCs/>
                <w:color w:val="000000"/>
              </w:rPr>
            </w:pPr>
            <w:r w:rsidRPr="006A715A">
              <w:rPr>
                <w:rFonts w:cs="Arial"/>
                <w:b/>
                <w:bCs/>
                <w:color w:val="000000"/>
              </w:rPr>
              <w:lastRenderedPageBreak/>
              <w:t>Maps:</w:t>
            </w:r>
          </w:p>
        </w:tc>
        <w:tc>
          <w:tcPr>
            <w:tcW w:w="1417" w:type="dxa"/>
            <w:shd w:val="clear" w:color="auto" w:fill="D9D9D9" w:themeFill="background1" w:themeFillShade="D9"/>
            <w:vAlign w:val="center"/>
          </w:tcPr>
          <w:p w14:paraId="7AFBA5DC" w14:textId="77777777" w:rsidR="00D45C53" w:rsidRPr="006A715A" w:rsidRDefault="00D45C53" w:rsidP="004E34A3">
            <w:pPr>
              <w:autoSpaceDE w:val="0"/>
              <w:autoSpaceDN w:val="0"/>
              <w:adjustRightInd w:val="0"/>
              <w:spacing w:before="60" w:after="60"/>
              <w:rPr>
                <w:rFonts w:cs="Arial"/>
                <w:color w:val="000000"/>
              </w:rPr>
            </w:pPr>
            <w:r w:rsidRPr="006A715A">
              <w:rPr>
                <w:rFonts w:cs="Arial"/>
                <w:color w:val="000000"/>
              </w:rPr>
              <w:t>Map No.</w:t>
            </w:r>
          </w:p>
        </w:tc>
        <w:tc>
          <w:tcPr>
            <w:tcW w:w="6237" w:type="dxa"/>
            <w:shd w:val="clear" w:color="auto" w:fill="D9D9D9" w:themeFill="background1" w:themeFillShade="D9"/>
            <w:vAlign w:val="center"/>
          </w:tcPr>
          <w:p w14:paraId="2316D066" w14:textId="77777777" w:rsidR="00D45C53" w:rsidRPr="006A715A" w:rsidRDefault="00D45C53" w:rsidP="004E34A3">
            <w:pPr>
              <w:autoSpaceDE w:val="0"/>
              <w:autoSpaceDN w:val="0"/>
              <w:adjustRightInd w:val="0"/>
              <w:spacing w:before="60" w:after="60"/>
              <w:rPr>
                <w:rFonts w:cs="Arial"/>
                <w:color w:val="000000"/>
              </w:rPr>
            </w:pPr>
            <w:r w:rsidRPr="006A715A">
              <w:rPr>
                <w:rFonts w:cs="Arial"/>
                <w:color w:val="000000"/>
              </w:rPr>
              <w:t>Details</w:t>
            </w:r>
          </w:p>
        </w:tc>
      </w:tr>
      <w:tr w:rsidR="00D45C53" w:rsidRPr="006A715A" w14:paraId="7353DFDF" w14:textId="77777777" w:rsidTr="004E34A3">
        <w:trPr>
          <w:trHeight w:val="396"/>
        </w:trPr>
        <w:tc>
          <w:tcPr>
            <w:tcW w:w="1526" w:type="dxa"/>
            <w:vAlign w:val="center"/>
          </w:tcPr>
          <w:p w14:paraId="350C96F4" w14:textId="77777777" w:rsidR="00D45C53" w:rsidRPr="006A715A" w:rsidRDefault="00D45C53" w:rsidP="004E34A3">
            <w:pPr>
              <w:autoSpaceDE w:val="0"/>
              <w:autoSpaceDN w:val="0"/>
              <w:adjustRightInd w:val="0"/>
              <w:spacing w:before="60" w:after="60"/>
              <w:rPr>
                <w:rFonts w:cs="Arial"/>
                <w:b/>
                <w:bCs/>
                <w:color w:val="000000"/>
              </w:rPr>
            </w:pPr>
          </w:p>
        </w:tc>
        <w:tc>
          <w:tcPr>
            <w:tcW w:w="1417" w:type="dxa"/>
            <w:vAlign w:val="center"/>
          </w:tcPr>
          <w:p w14:paraId="3F07D034" w14:textId="77777777" w:rsidR="00D45C53" w:rsidRPr="006A715A" w:rsidRDefault="00D45C53" w:rsidP="004E34A3">
            <w:pPr>
              <w:autoSpaceDE w:val="0"/>
              <w:autoSpaceDN w:val="0"/>
              <w:adjustRightInd w:val="0"/>
              <w:spacing w:before="60" w:after="60"/>
              <w:rPr>
                <w:rFonts w:cs="Arial"/>
                <w:color w:val="000000"/>
              </w:rPr>
            </w:pPr>
            <w:r w:rsidRPr="006A715A">
              <w:rPr>
                <w:rFonts w:cs="Arial"/>
                <w:color w:val="000000"/>
              </w:rPr>
              <w:t>1</w:t>
            </w:r>
          </w:p>
        </w:tc>
        <w:tc>
          <w:tcPr>
            <w:tcW w:w="6237" w:type="dxa"/>
            <w:vAlign w:val="center"/>
          </w:tcPr>
          <w:p w14:paraId="29CB3242" w14:textId="77777777" w:rsidR="00D45C53" w:rsidRPr="006A715A" w:rsidRDefault="00D45C53" w:rsidP="004E34A3">
            <w:pPr>
              <w:autoSpaceDE w:val="0"/>
              <w:autoSpaceDN w:val="0"/>
              <w:adjustRightInd w:val="0"/>
              <w:spacing w:before="60" w:after="60"/>
              <w:rPr>
                <w:rFonts w:cs="Arial"/>
                <w:color w:val="000000"/>
              </w:rPr>
            </w:pPr>
            <w:r>
              <w:rPr>
                <w:rFonts w:cs="Arial"/>
                <w:color w:val="000000"/>
              </w:rPr>
              <w:t>Locality</w:t>
            </w:r>
          </w:p>
        </w:tc>
      </w:tr>
      <w:tr w:rsidR="00D45C53" w:rsidRPr="006A715A" w14:paraId="46235A15" w14:textId="77777777" w:rsidTr="004E34A3">
        <w:trPr>
          <w:trHeight w:val="396"/>
        </w:trPr>
        <w:tc>
          <w:tcPr>
            <w:tcW w:w="1526" w:type="dxa"/>
            <w:vAlign w:val="center"/>
          </w:tcPr>
          <w:p w14:paraId="73C05C4E" w14:textId="77777777" w:rsidR="00D45C53" w:rsidRPr="006A715A" w:rsidRDefault="00D45C53" w:rsidP="004E34A3">
            <w:pPr>
              <w:autoSpaceDE w:val="0"/>
              <w:autoSpaceDN w:val="0"/>
              <w:adjustRightInd w:val="0"/>
              <w:spacing w:before="60" w:after="60"/>
              <w:rPr>
                <w:rFonts w:cs="Arial"/>
                <w:b/>
                <w:bCs/>
                <w:color w:val="000000"/>
              </w:rPr>
            </w:pPr>
          </w:p>
        </w:tc>
        <w:tc>
          <w:tcPr>
            <w:tcW w:w="1417" w:type="dxa"/>
            <w:vAlign w:val="center"/>
          </w:tcPr>
          <w:p w14:paraId="35A20490" w14:textId="77777777" w:rsidR="00D45C53" w:rsidRPr="006A715A" w:rsidRDefault="00D45C53" w:rsidP="004E34A3">
            <w:pPr>
              <w:autoSpaceDE w:val="0"/>
              <w:autoSpaceDN w:val="0"/>
              <w:adjustRightInd w:val="0"/>
              <w:spacing w:before="60" w:after="60"/>
              <w:rPr>
                <w:rFonts w:cs="Arial"/>
                <w:color w:val="000000"/>
              </w:rPr>
            </w:pPr>
            <w:r w:rsidRPr="006A715A">
              <w:rPr>
                <w:rFonts w:cs="Arial"/>
                <w:color w:val="000000"/>
              </w:rPr>
              <w:t>2</w:t>
            </w:r>
          </w:p>
        </w:tc>
        <w:tc>
          <w:tcPr>
            <w:tcW w:w="6237" w:type="dxa"/>
            <w:vAlign w:val="center"/>
          </w:tcPr>
          <w:p w14:paraId="2395D544" w14:textId="77777777" w:rsidR="00D45C53" w:rsidRPr="006A715A" w:rsidRDefault="008439D9" w:rsidP="004E34A3">
            <w:pPr>
              <w:autoSpaceDE w:val="0"/>
              <w:autoSpaceDN w:val="0"/>
              <w:adjustRightInd w:val="0"/>
              <w:spacing w:before="60" w:after="60"/>
              <w:rPr>
                <w:rFonts w:cs="Arial"/>
                <w:color w:val="000000"/>
              </w:rPr>
            </w:pPr>
            <w:r>
              <w:rPr>
                <w:rFonts w:cs="Arial"/>
                <w:color w:val="000000"/>
              </w:rPr>
              <w:t>Aerial Photo</w:t>
            </w:r>
            <w:r w:rsidR="001E19AB">
              <w:rPr>
                <w:rFonts w:cs="Arial"/>
                <w:color w:val="000000"/>
              </w:rPr>
              <w:t>graph</w:t>
            </w:r>
          </w:p>
        </w:tc>
      </w:tr>
      <w:tr w:rsidR="00D45C53" w:rsidRPr="006A715A" w14:paraId="5A000333" w14:textId="77777777" w:rsidTr="004E34A3">
        <w:trPr>
          <w:trHeight w:val="396"/>
        </w:trPr>
        <w:tc>
          <w:tcPr>
            <w:tcW w:w="1526" w:type="dxa"/>
            <w:vAlign w:val="center"/>
          </w:tcPr>
          <w:p w14:paraId="5543C34D" w14:textId="77777777" w:rsidR="00D45C53" w:rsidRPr="006A715A" w:rsidRDefault="00D45C53" w:rsidP="004E34A3">
            <w:pPr>
              <w:autoSpaceDE w:val="0"/>
              <w:autoSpaceDN w:val="0"/>
              <w:adjustRightInd w:val="0"/>
              <w:spacing w:before="60" w:after="60"/>
              <w:rPr>
                <w:rFonts w:cs="Arial"/>
                <w:b/>
                <w:bCs/>
                <w:color w:val="000000"/>
              </w:rPr>
            </w:pPr>
          </w:p>
        </w:tc>
        <w:tc>
          <w:tcPr>
            <w:tcW w:w="1417" w:type="dxa"/>
            <w:vAlign w:val="center"/>
          </w:tcPr>
          <w:p w14:paraId="23A83B7D" w14:textId="77777777" w:rsidR="00D45C53" w:rsidRPr="006A715A" w:rsidRDefault="00D45C53" w:rsidP="004E34A3">
            <w:pPr>
              <w:autoSpaceDE w:val="0"/>
              <w:autoSpaceDN w:val="0"/>
              <w:adjustRightInd w:val="0"/>
              <w:spacing w:before="60" w:after="60"/>
              <w:rPr>
                <w:rFonts w:cs="Arial"/>
                <w:color w:val="000000"/>
              </w:rPr>
            </w:pPr>
            <w:r w:rsidRPr="006A715A">
              <w:rPr>
                <w:rFonts w:cs="Arial"/>
                <w:color w:val="000000"/>
              </w:rPr>
              <w:t>3</w:t>
            </w:r>
          </w:p>
        </w:tc>
        <w:tc>
          <w:tcPr>
            <w:tcW w:w="6237" w:type="dxa"/>
            <w:vAlign w:val="center"/>
          </w:tcPr>
          <w:p w14:paraId="07FEEE13" w14:textId="77777777" w:rsidR="00D45C53" w:rsidRPr="006A715A" w:rsidRDefault="008439D9" w:rsidP="006C2A45">
            <w:pPr>
              <w:autoSpaceDE w:val="0"/>
              <w:autoSpaceDN w:val="0"/>
              <w:adjustRightInd w:val="0"/>
              <w:spacing w:before="60" w:after="60"/>
              <w:rPr>
                <w:rFonts w:cs="Arial"/>
                <w:color w:val="000000"/>
              </w:rPr>
            </w:pPr>
            <w:r>
              <w:rPr>
                <w:rFonts w:cs="Arial"/>
                <w:color w:val="000000"/>
              </w:rPr>
              <w:t xml:space="preserve">Existing </w:t>
            </w:r>
            <w:r w:rsidR="006C2A45">
              <w:rPr>
                <w:rFonts w:cs="Arial"/>
                <w:color w:val="000000"/>
              </w:rPr>
              <w:t xml:space="preserve">Land </w:t>
            </w:r>
            <w:r>
              <w:rPr>
                <w:rFonts w:cs="Arial"/>
                <w:color w:val="000000"/>
              </w:rPr>
              <w:t>Zon</w:t>
            </w:r>
            <w:r w:rsidR="006C2A45">
              <w:rPr>
                <w:rFonts w:cs="Arial"/>
                <w:color w:val="000000"/>
              </w:rPr>
              <w:t>ing Map</w:t>
            </w:r>
            <w:r>
              <w:rPr>
                <w:rFonts w:cs="Arial"/>
                <w:color w:val="000000"/>
              </w:rPr>
              <w:t xml:space="preserve"> </w:t>
            </w:r>
            <w:r w:rsidR="006C2A45">
              <w:rPr>
                <w:rFonts w:cs="Arial"/>
                <w:color w:val="000000"/>
              </w:rPr>
              <w:t xml:space="preserve">under </w:t>
            </w:r>
            <w:proofErr w:type="spellStart"/>
            <w:r>
              <w:rPr>
                <w:rFonts w:cs="Arial"/>
                <w:color w:val="000000"/>
              </w:rPr>
              <w:t>LMLEP</w:t>
            </w:r>
            <w:proofErr w:type="spellEnd"/>
            <w:r>
              <w:rPr>
                <w:rFonts w:cs="Arial"/>
                <w:color w:val="000000"/>
              </w:rPr>
              <w:t xml:space="preserve"> 2014</w:t>
            </w:r>
          </w:p>
        </w:tc>
      </w:tr>
      <w:tr w:rsidR="00D45C53" w:rsidRPr="006A715A" w14:paraId="78D487F2" w14:textId="77777777" w:rsidTr="004E34A3">
        <w:trPr>
          <w:trHeight w:val="396"/>
        </w:trPr>
        <w:tc>
          <w:tcPr>
            <w:tcW w:w="1526" w:type="dxa"/>
            <w:vAlign w:val="center"/>
          </w:tcPr>
          <w:p w14:paraId="4D87B37D" w14:textId="77777777" w:rsidR="00D45C53" w:rsidRPr="006A715A" w:rsidRDefault="00D45C53" w:rsidP="004E34A3">
            <w:pPr>
              <w:autoSpaceDE w:val="0"/>
              <w:autoSpaceDN w:val="0"/>
              <w:adjustRightInd w:val="0"/>
              <w:spacing w:before="60" w:after="60"/>
              <w:rPr>
                <w:rFonts w:cs="Arial"/>
                <w:b/>
                <w:bCs/>
                <w:color w:val="000000"/>
              </w:rPr>
            </w:pPr>
          </w:p>
        </w:tc>
        <w:tc>
          <w:tcPr>
            <w:tcW w:w="1417" w:type="dxa"/>
            <w:vAlign w:val="center"/>
          </w:tcPr>
          <w:p w14:paraId="69FD94D4" w14:textId="77777777" w:rsidR="00D45C53" w:rsidRPr="006A715A" w:rsidRDefault="00E12FAF" w:rsidP="004E34A3">
            <w:pPr>
              <w:autoSpaceDE w:val="0"/>
              <w:autoSpaceDN w:val="0"/>
              <w:adjustRightInd w:val="0"/>
              <w:spacing w:before="60" w:after="60"/>
              <w:rPr>
                <w:rFonts w:cs="Arial"/>
                <w:color w:val="000000"/>
              </w:rPr>
            </w:pPr>
            <w:r>
              <w:rPr>
                <w:rFonts w:cs="Arial"/>
                <w:color w:val="000000"/>
              </w:rPr>
              <w:t>4</w:t>
            </w:r>
          </w:p>
        </w:tc>
        <w:tc>
          <w:tcPr>
            <w:tcW w:w="6237" w:type="dxa"/>
            <w:vAlign w:val="center"/>
          </w:tcPr>
          <w:p w14:paraId="404381BA" w14:textId="77777777" w:rsidR="00D45C53" w:rsidRPr="006A715A" w:rsidRDefault="00B06EFA" w:rsidP="006C2A45">
            <w:pPr>
              <w:autoSpaceDE w:val="0"/>
              <w:autoSpaceDN w:val="0"/>
              <w:adjustRightInd w:val="0"/>
              <w:spacing w:before="60" w:after="60"/>
              <w:rPr>
                <w:rFonts w:cs="Arial"/>
                <w:color w:val="000000"/>
              </w:rPr>
            </w:pPr>
            <w:r>
              <w:rPr>
                <w:rFonts w:cs="Arial"/>
                <w:color w:val="000000"/>
              </w:rPr>
              <w:t xml:space="preserve">Existing Lot Size Map </w:t>
            </w:r>
            <w:r w:rsidR="006C2A45">
              <w:rPr>
                <w:rFonts w:cs="Arial"/>
                <w:color w:val="000000"/>
              </w:rPr>
              <w:t>under</w:t>
            </w:r>
            <w:r>
              <w:rPr>
                <w:rFonts w:cs="Arial"/>
                <w:color w:val="000000"/>
              </w:rPr>
              <w:t xml:space="preserve"> </w:t>
            </w:r>
            <w:proofErr w:type="spellStart"/>
            <w:r>
              <w:rPr>
                <w:rFonts w:cs="Arial"/>
                <w:color w:val="000000"/>
              </w:rPr>
              <w:t>LMLEP</w:t>
            </w:r>
            <w:proofErr w:type="spellEnd"/>
            <w:r>
              <w:rPr>
                <w:rFonts w:cs="Arial"/>
                <w:color w:val="000000"/>
              </w:rPr>
              <w:t xml:space="preserve"> 2014</w:t>
            </w:r>
          </w:p>
        </w:tc>
      </w:tr>
      <w:tr w:rsidR="00E12FAF" w:rsidRPr="006A715A" w14:paraId="170B6519" w14:textId="77777777" w:rsidTr="00781287">
        <w:trPr>
          <w:trHeight w:val="396"/>
        </w:trPr>
        <w:tc>
          <w:tcPr>
            <w:tcW w:w="1526" w:type="dxa"/>
            <w:vAlign w:val="center"/>
          </w:tcPr>
          <w:p w14:paraId="0C7044C8" w14:textId="77777777" w:rsidR="00E12FAF" w:rsidRPr="006A715A" w:rsidRDefault="00E12FAF" w:rsidP="00781287">
            <w:pPr>
              <w:autoSpaceDE w:val="0"/>
              <w:autoSpaceDN w:val="0"/>
              <w:adjustRightInd w:val="0"/>
              <w:spacing w:before="60" w:after="60"/>
              <w:rPr>
                <w:rFonts w:cs="Arial"/>
                <w:b/>
                <w:bCs/>
                <w:color w:val="000000"/>
              </w:rPr>
            </w:pPr>
          </w:p>
        </w:tc>
        <w:tc>
          <w:tcPr>
            <w:tcW w:w="1417" w:type="dxa"/>
            <w:vAlign w:val="center"/>
          </w:tcPr>
          <w:p w14:paraId="4A0B557E" w14:textId="77777777" w:rsidR="00E12FAF" w:rsidRDefault="00E12FAF" w:rsidP="00781287">
            <w:pPr>
              <w:autoSpaceDE w:val="0"/>
              <w:autoSpaceDN w:val="0"/>
              <w:adjustRightInd w:val="0"/>
              <w:spacing w:before="60" w:after="60"/>
              <w:rPr>
                <w:rFonts w:cs="Arial"/>
                <w:color w:val="000000"/>
              </w:rPr>
            </w:pPr>
            <w:r>
              <w:rPr>
                <w:rFonts w:cs="Arial"/>
                <w:color w:val="000000"/>
              </w:rPr>
              <w:t>5</w:t>
            </w:r>
          </w:p>
        </w:tc>
        <w:tc>
          <w:tcPr>
            <w:tcW w:w="6237" w:type="dxa"/>
            <w:vAlign w:val="center"/>
          </w:tcPr>
          <w:p w14:paraId="2FDB9C64" w14:textId="77777777" w:rsidR="00E12FAF" w:rsidRPr="006A715A" w:rsidRDefault="00E12FAF" w:rsidP="00781287">
            <w:pPr>
              <w:autoSpaceDE w:val="0"/>
              <w:autoSpaceDN w:val="0"/>
              <w:adjustRightInd w:val="0"/>
              <w:spacing w:before="60" w:after="60"/>
              <w:rPr>
                <w:rFonts w:cs="Arial"/>
                <w:color w:val="000000"/>
              </w:rPr>
            </w:pPr>
            <w:r>
              <w:rPr>
                <w:rFonts w:cs="Arial"/>
                <w:color w:val="000000"/>
              </w:rPr>
              <w:t>Existing Heights of Buildings</w:t>
            </w:r>
            <w:r w:rsidR="006C2A45">
              <w:rPr>
                <w:rFonts w:cs="Arial"/>
                <w:color w:val="000000"/>
              </w:rPr>
              <w:t xml:space="preserve"> Map u</w:t>
            </w:r>
            <w:r>
              <w:rPr>
                <w:rFonts w:cs="Arial"/>
                <w:color w:val="000000"/>
              </w:rPr>
              <w:t xml:space="preserve">nder </w:t>
            </w:r>
            <w:proofErr w:type="spellStart"/>
            <w:r>
              <w:rPr>
                <w:rFonts w:cs="Arial"/>
                <w:color w:val="000000"/>
              </w:rPr>
              <w:t>LMLEP</w:t>
            </w:r>
            <w:proofErr w:type="spellEnd"/>
            <w:r>
              <w:rPr>
                <w:rFonts w:cs="Arial"/>
                <w:color w:val="000000"/>
              </w:rPr>
              <w:t xml:space="preserve"> 2014</w:t>
            </w:r>
          </w:p>
        </w:tc>
      </w:tr>
      <w:tr w:rsidR="00F514D9" w:rsidRPr="006A715A" w14:paraId="3F413945" w14:textId="77777777" w:rsidTr="00781287">
        <w:trPr>
          <w:trHeight w:val="396"/>
        </w:trPr>
        <w:tc>
          <w:tcPr>
            <w:tcW w:w="1526" w:type="dxa"/>
            <w:vAlign w:val="center"/>
          </w:tcPr>
          <w:p w14:paraId="70CDBFD8" w14:textId="77777777" w:rsidR="00F514D9" w:rsidRPr="006A715A" w:rsidRDefault="00F514D9" w:rsidP="00F514D9">
            <w:pPr>
              <w:autoSpaceDE w:val="0"/>
              <w:autoSpaceDN w:val="0"/>
              <w:adjustRightInd w:val="0"/>
              <w:spacing w:before="60" w:after="60"/>
              <w:rPr>
                <w:rFonts w:cs="Arial"/>
                <w:b/>
                <w:bCs/>
                <w:color w:val="000000"/>
              </w:rPr>
            </w:pPr>
          </w:p>
        </w:tc>
        <w:tc>
          <w:tcPr>
            <w:tcW w:w="1417" w:type="dxa"/>
            <w:vAlign w:val="center"/>
          </w:tcPr>
          <w:p w14:paraId="2045BA68" w14:textId="4581C3A8" w:rsidR="00F514D9" w:rsidRDefault="00F514D9" w:rsidP="00F514D9">
            <w:pPr>
              <w:autoSpaceDE w:val="0"/>
              <w:autoSpaceDN w:val="0"/>
              <w:adjustRightInd w:val="0"/>
              <w:spacing w:before="60" w:after="60"/>
              <w:rPr>
                <w:rFonts w:cs="Arial"/>
                <w:color w:val="000000"/>
              </w:rPr>
            </w:pPr>
            <w:r>
              <w:rPr>
                <w:rFonts w:cs="Arial"/>
                <w:color w:val="000000"/>
              </w:rPr>
              <w:t>6</w:t>
            </w:r>
          </w:p>
        </w:tc>
        <w:tc>
          <w:tcPr>
            <w:tcW w:w="6237" w:type="dxa"/>
            <w:vAlign w:val="center"/>
          </w:tcPr>
          <w:p w14:paraId="2E0CE1DA" w14:textId="0163998C" w:rsidR="00F514D9" w:rsidRDefault="00F514D9" w:rsidP="00F514D9">
            <w:pPr>
              <w:autoSpaceDE w:val="0"/>
              <w:autoSpaceDN w:val="0"/>
              <w:adjustRightInd w:val="0"/>
              <w:spacing w:before="60" w:after="60"/>
              <w:rPr>
                <w:rFonts w:cs="Arial"/>
                <w:color w:val="000000"/>
              </w:rPr>
            </w:pPr>
            <w:r>
              <w:rPr>
                <w:rFonts w:cs="Arial"/>
                <w:color w:val="000000"/>
              </w:rPr>
              <w:t xml:space="preserve">Existing Urban Release Area Map under </w:t>
            </w:r>
            <w:proofErr w:type="spellStart"/>
            <w:r>
              <w:rPr>
                <w:rFonts w:cs="Arial"/>
                <w:color w:val="000000"/>
              </w:rPr>
              <w:t>LMLEP</w:t>
            </w:r>
            <w:proofErr w:type="spellEnd"/>
            <w:r>
              <w:rPr>
                <w:rFonts w:cs="Arial"/>
                <w:color w:val="000000"/>
              </w:rPr>
              <w:t xml:space="preserve"> 2014</w:t>
            </w:r>
          </w:p>
        </w:tc>
      </w:tr>
      <w:tr w:rsidR="00F514D9" w:rsidRPr="006A715A" w14:paraId="693275A1" w14:textId="77777777" w:rsidTr="00781287">
        <w:trPr>
          <w:trHeight w:val="396"/>
        </w:trPr>
        <w:tc>
          <w:tcPr>
            <w:tcW w:w="1526" w:type="dxa"/>
            <w:vAlign w:val="center"/>
          </w:tcPr>
          <w:p w14:paraId="2B322F79" w14:textId="77777777" w:rsidR="00F514D9" w:rsidRPr="006A715A" w:rsidRDefault="00F514D9" w:rsidP="00F514D9">
            <w:pPr>
              <w:autoSpaceDE w:val="0"/>
              <w:autoSpaceDN w:val="0"/>
              <w:adjustRightInd w:val="0"/>
              <w:spacing w:before="60" w:after="60"/>
              <w:rPr>
                <w:rFonts w:cs="Arial"/>
                <w:b/>
                <w:bCs/>
                <w:color w:val="000000"/>
              </w:rPr>
            </w:pPr>
          </w:p>
        </w:tc>
        <w:tc>
          <w:tcPr>
            <w:tcW w:w="1417" w:type="dxa"/>
            <w:vAlign w:val="center"/>
          </w:tcPr>
          <w:p w14:paraId="3F54020F" w14:textId="3FA98B78" w:rsidR="00F514D9" w:rsidRPr="006A715A" w:rsidRDefault="00F514D9" w:rsidP="00F514D9">
            <w:pPr>
              <w:autoSpaceDE w:val="0"/>
              <w:autoSpaceDN w:val="0"/>
              <w:adjustRightInd w:val="0"/>
              <w:spacing w:before="60" w:after="60"/>
              <w:rPr>
                <w:rFonts w:cs="Arial"/>
                <w:color w:val="000000"/>
              </w:rPr>
            </w:pPr>
            <w:r>
              <w:rPr>
                <w:rFonts w:cs="Arial"/>
                <w:color w:val="000000"/>
              </w:rPr>
              <w:t>7</w:t>
            </w:r>
          </w:p>
        </w:tc>
        <w:tc>
          <w:tcPr>
            <w:tcW w:w="6237" w:type="dxa"/>
            <w:vAlign w:val="center"/>
          </w:tcPr>
          <w:p w14:paraId="14DFCFC5" w14:textId="77777777" w:rsidR="00F514D9" w:rsidRPr="006A715A" w:rsidRDefault="00F514D9" w:rsidP="00F514D9">
            <w:pPr>
              <w:autoSpaceDE w:val="0"/>
              <w:autoSpaceDN w:val="0"/>
              <w:adjustRightInd w:val="0"/>
              <w:spacing w:before="60" w:after="60"/>
              <w:rPr>
                <w:rFonts w:cs="Arial"/>
                <w:color w:val="000000"/>
              </w:rPr>
            </w:pPr>
            <w:r>
              <w:rPr>
                <w:rFonts w:cs="Arial"/>
                <w:color w:val="000000"/>
              </w:rPr>
              <w:t xml:space="preserve">Proposed Land Zoning Map under </w:t>
            </w:r>
            <w:proofErr w:type="spellStart"/>
            <w:r>
              <w:rPr>
                <w:rFonts w:cs="Arial"/>
                <w:color w:val="000000"/>
              </w:rPr>
              <w:t>LMLEP</w:t>
            </w:r>
            <w:proofErr w:type="spellEnd"/>
            <w:r>
              <w:rPr>
                <w:rFonts w:cs="Arial"/>
                <w:color w:val="000000"/>
              </w:rPr>
              <w:t xml:space="preserve"> 2014</w:t>
            </w:r>
          </w:p>
        </w:tc>
      </w:tr>
      <w:tr w:rsidR="00F514D9" w:rsidRPr="006A715A" w14:paraId="2B429FE9" w14:textId="77777777" w:rsidTr="00781287">
        <w:trPr>
          <w:trHeight w:val="396"/>
        </w:trPr>
        <w:tc>
          <w:tcPr>
            <w:tcW w:w="1526" w:type="dxa"/>
            <w:vAlign w:val="center"/>
          </w:tcPr>
          <w:p w14:paraId="4FD7A31D" w14:textId="77777777" w:rsidR="00F514D9" w:rsidRPr="006A715A" w:rsidRDefault="00F514D9" w:rsidP="00F514D9">
            <w:pPr>
              <w:autoSpaceDE w:val="0"/>
              <w:autoSpaceDN w:val="0"/>
              <w:adjustRightInd w:val="0"/>
              <w:spacing w:before="60" w:after="60"/>
              <w:rPr>
                <w:rFonts w:cs="Arial"/>
                <w:b/>
                <w:bCs/>
                <w:color w:val="000000"/>
              </w:rPr>
            </w:pPr>
          </w:p>
        </w:tc>
        <w:tc>
          <w:tcPr>
            <w:tcW w:w="1417" w:type="dxa"/>
            <w:vAlign w:val="center"/>
          </w:tcPr>
          <w:p w14:paraId="1E997285" w14:textId="66584AFD" w:rsidR="00F514D9" w:rsidRDefault="00F514D9" w:rsidP="00F514D9">
            <w:pPr>
              <w:autoSpaceDE w:val="0"/>
              <w:autoSpaceDN w:val="0"/>
              <w:adjustRightInd w:val="0"/>
              <w:spacing w:before="60" w:after="60"/>
              <w:rPr>
                <w:rFonts w:cs="Arial"/>
                <w:color w:val="000000"/>
              </w:rPr>
            </w:pPr>
            <w:r>
              <w:rPr>
                <w:rFonts w:cs="Arial"/>
                <w:color w:val="000000"/>
              </w:rPr>
              <w:t>8</w:t>
            </w:r>
          </w:p>
        </w:tc>
        <w:tc>
          <w:tcPr>
            <w:tcW w:w="6237" w:type="dxa"/>
            <w:vAlign w:val="center"/>
          </w:tcPr>
          <w:p w14:paraId="7FCB09C4" w14:textId="77777777" w:rsidR="00F514D9" w:rsidRPr="006A715A" w:rsidRDefault="00F514D9" w:rsidP="00F514D9">
            <w:pPr>
              <w:autoSpaceDE w:val="0"/>
              <w:autoSpaceDN w:val="0"/>
              <w:adjustRightInd w:val="0"/>
              <w:spacing w:before="60" w:after="60"/>
              <w:rPr>
                <w:rFonts w:cs="Arial"/>
                <w:color w:val="000000"/>
              </w:rPr>
            </w:pPr>
            <w:r>
              <w:rPr>
                <w:rFonts w:cs="Arial"/>
                <w:color w:val="000000"/>
              </w:rPr>
              <w:t xml:space="preserve">Proposed Lot Size Map under </w:t>
            </w:r>
            <w:proofErr w:type="spellStart"/>
            <w:r>
              <w:rPr>
                <w:rFonts w:cs="Arial"/>
                <w:color w:val="000000"/>
              </w:rPr>
              <w:t>LMLEP</w:t>
            </w:r>
            <w:proofErr w:type="spellEnd"/>
            <w:r>
              <w:rPr>
                <w:rFonts w:cs="Arial"/>
                <w:color w:val="000000"/>
              </w:rPr>
              <w:t xml:space="preserve"> 2014</w:t>
            </w:r>
          </w:p>
        </w:tc>
      </w:tr>
      <w:tr w:rsidR="00F514D9" w:rsidRPr="006A715A" w14:paraId="387C35AB" w14:textId="77777777" w:rsidTr="00781287">
        <w:trPr>
          <w:trHeight w:val="396"/>
        </w:trPr>
        <w:tc>
          <w:tcPr>
            <w:tcW w:w="1526" w:type="dxa"/>
            <w:vAlign w:val="center"/>
          </w:tcPr>
          <w:p w14:paraId="35FD834A" w14:textId="77777777" w:rsidR="00F514D9" w:rsidRPr="006A715A" w:rsidRDefault="00F514D9" w:rsidP="00F514D9">
            <w:pPr>
              <w:autoSpaceDE w:val="0"/>
              <w:autoSpaceDN w:val="0"/>
              <w:adjustRightInd w:val="0"/>
              <w:spacing w:before="60" w:after="60"/>
              <w:rPr>
                <w:rFonts w:cs="Arial"/>
                <w:b/>
                <w:bCs/>
                <w:color w:val="000000"/>
              </w:rPr>
            </w:pPr>
          </w:p>
        </w:tc>
        <w:tc>
          <w:tcPr>
            <w:tcW w:w="1417" w:type="dxa"/>
            <w:vAlign w:val="center"/>
          </w:tcPr>
          <w:p w14:paraId="59A278F6" w14:textId="6441C84A" w:rsidR="00F514D9" w:rsidRDefault="00F514D9" w:rsidP="00F514D9">
            <w:pPr>
              <w:autoSpaceDE w:val="0"/>
              <w:autoSpaceDN w:val="0"/>
              <w:adjustRightInd w:val="0"/>
              <w:spacing w:before="60" w:after="60"/>
              <w:rPr>
                <w:rFonts w:cs="Arial"/>
                <w:color w:val="000000"/>
              </w:rPr>
            </w:pPr>
            <w:r>
              <w:rPr>
                <w:rFonts w:cs="Arial"/>
                <w:color w:val="000000"/>
              </w:rPr>
              <w:t>9</w:t>
            </w:r>
          </w:p>
        </w:tc>
        <w:tc>
          <w:tcPr>
            <w:tcW w:w="6237" w:type="dxa"/>
            <w:vAlign w:val="center"/>
          </w:tcPr>
          <w:p w14:paraId="49074F5B" w14:textId="77777777" w:rsidR="00F514D9" w:rsidRPr="006A715A" w:rsidRDefault="00F514D9" w:rsidP="00F514D9">
            <w:pPr>
              <w:autoSpaceDE w:val="0"/>
              <w:autoSpaceDN w:val="0"/>
              <w:adjustRightInd w:val="0"/>
              <w:spacing w:before="60" w:after="60"/>
              <w:rPr>
                <w:rFonts w:cs="Arial"/>
                <w:color w:val="000000"/>
              </w:rPr>
            </w:pPr>
            <w:r>
              <w:rPr>
                <w:rFonts w:cs="Arial"/>
                <w:color w:val="000000"/>
              </w:rPr>
              <w:t xml:space="preserve">Proposed Heights of Buildings Map under </w:t>
            </w:r>
            <w:proofErr w:type="spellStart"/>
            <w:r>
              <w:rPr>
                <w:rFonts w:cs="Arial"/>
                <w:color w:val="000000"/>
              </w:rPr>
              <w:t>LMLEP</w:t>
            </w:r>
            <w:proofErr w:type="spellEnd"/>
            <w:r>
              <w:rPr>
                <w:rFonts w:cs="Arial"/>
                <w:color w:val="000000"/>
              </w:rPr>
              <w:t xml:space="preserve"> 2014</w:t>
            </w:r>
          </w:p>
        </w:tc>
      </w:tr>
      <w:tr w:rsidR="00F514D9" w:rsidRPr="006A715A" w14:paraId="377AC3C7" w14:textId="77777777" w:rsidTr="00781287">
        <w:trPr>
          <w:trHeight w:val="396"/>
        </w:trPr>
        <w:tc>
          <w:tcPr>
            <w:tcW w:w="1526" w:type="dxa"/>
            <w:vAlign w:val="center"/>
          </w:tcPr>
          <w:p w14:paraId="5D0C088D" w14:textId="77777777" w:rsidR="00F514D9" w:rsidRPr="006A715A" w:rsidRDefault="00F514D9" w:rsidP="00F514D9">
            <w:pPr>
              <w:autoSpaceDE w:val="0"/>
              <w:autoSpaceDN w:val="0"/>
              <w:adjustRightInd w:val="0"/>
              <w:spacing w:before="60" w:after="60"/>
              <w:rPr>
                <w:rFonts w:cs="Arial"/>
                <w:b/>
                <w:bCs/>
                <w:color w:val="000000"/>
              </w:rPr>
            </w:pPr>
          </w:p>
        </w:tc>
        <w:tc>
          <w:tcPr>
            <w:tcW w:w="1417" w:type="dxa"/>
            <w:vAlign w:val="center"/>
          </w:tcPr>
          <w:p w14:paraId="31B0FAD1" w14:textId="4B05FC36" w:rsidR="00F514D9" w:rsidRDefault="00F514D9" w:rsidP="00F514D9">
            <w:pPr>
              <w:autoSpaceDE w:val="0"/>
              <w:autoSpaceDN w:val="0"/>
              <w:adjustRightInd w:val="0"/>
              <w:spacing w:before="60" w:after="60"/>
              <w:rPr>
                <w:rFonts w:cs="Arial"/>
                <w:color w:val="000000"/>
              </w:rPr>
            </w:pPr>
            <w:r>
              <w:rPr>
                <w:rFonts w:cs="Arial"/>
                <w:color w:val="000000"/>
              </w:rPr>
              <w:t>10</w:t>
            </w:r>
          </w:p>
        </w:tc>
        <w:tc>
          <w:tcPr>
            <w:tcW w:w="6237" w:type="dxa"/>
            <w:vAlign w:val="center"/>
          </w:tcPr>
          <w:p w14:paraId="6D92E57C" w14:textId="65063F23" w:rsidR="00F514D9" w:rsidRDefault="00F514D9" w:rsidP="00F514D9">
            <w:pPr>
              <w:autoSpaceDE w:val="0"/>
              <w:autoSpaceDN w:val="0"/>
              <w:adjustRightInd w:val="0"/>
              <w:spacing w:before="60" w:after="60"/>
              <w:rPr>
                <w:rFonts w:cs="Arial"/>
                <w:color w:val="000000"/>
              </w:rPr>
            </w:pPr>
            <w:r>
              <w:rPr>
                <w:rFonts w:cs="Arial"/>
                <w:color w:val="000000"/>
              </w:rPr>
              <w:t xml:space="preserve">Proposed Urban Release Area Map under </w:t>
            </w:r>
            <w:proofErr w:type="spellStart"/>
            <w:r>
              <w:rPr>
                <w:rFonts w:cs="Arial"/>
                <w:color w:val="000000"/>
              </w:rPr>
              <w:t>LMLEP</w:t>
            </w:r>
            <w:proofErr w:type="spellEnd"/>
            <w:r>
              <w:rPr>
                <w:rFonts w:cs="Arial"/>
                <w:color w:val="000000"/>
              </w:rPr>
              <w:t xml:space="preserve"> 2014</w:t>
            </w:r>
          </w:p>
        </w:tc>
      </w:tr>
    </w:tbl>
    <w:p w14:paraId="447AD00A" w14:textId="77777777" w:rsidR="007F4663" w:rsidRPr="00CB51B4" w:rsidRDefault="007F4663" w:rsidP="0027589B">
      <w:pPr>
        <w:spacing w:before="320" w:after="120"/>
        <w:ind w:left="567" w:hanging="567"/>
        <w:rPr>
          <w:b/>
          <w:sz w:val="28"/>
          <w:szCs w:val="28"/>
        </w:rPr>
      </w:pPr>
      <w:r w:rsidRPr="00CB51B4">
        <w:rPr>
          <w:b/>
          <w:sz w:val="28"/>
          <w:szCs w:val="28"/>
        </w:rPr>
        <w:t>Part 1 – Objective</w:t>
      </w:r>
      <w:r>
        <w:rPr>
          <w:b/>
          <w:sz w:val="28"/>
          <w:szCs w:val="28"/>
        </w:rPr>
        <w:t>s</w:t>
      </w:r>
      <w:r w:rsidRPr="00CB51B4">
        <w:rPr>
          <w:b/>
          <w:sz w:val="28"/>
          <w:szCs w:val="28"/>
        </w:rPr>
        <w:t xml:space="preserve"> of the Planning Proposal</w:t>
      </w:r>
    </w:p>
    <w:p w14:paraId="368BFAB5" w14:textId="77777777" w:rsidR="00606817" w:rsidRDefault="007F4663" w:rsidP="0027589B">
      <w:pPr>
        <w:rPr>
          <w:rFonts w:cs="Arial"/>
          <w:szCs w:val="22"/>
        </w:rPr>
      </w:pPr>
      <w:r w:rsidRPr="00CB51B4">
        <w:rPr>
          <w:rFonts w:cs="Arial"/>
          <w:szCs w:val="22"/>
        </w:rPr>
        <w:t xml:space="preserve">The </w:t>
      </w:r>
      <w:r>
        <w:rPr>
          <w:rFonts w:cs="Arial"/>
          <w:szCs w:val="22"/>
        </w:rPr>
        <w:t xml:space="preserve">objective of this </w:t>
      </w:r>
      <w:r w:rsidRPr="00CB51B4">
        <w:rPr>
          <w:rFonts w:cs="Arial"/>
          <w:szCs w:val="22"/>
        </w:rPr>
        <w:t xml:space="preserve">planning proposal </w:t>
      </w:r>
      <w:r>
        <w:rPr>
          <w:rFonts w:cs="Arial"/>
          <w:szCs w:val="22"/>
        </w:rPr>
        <w:t>is</w:t>
      </w:r>
      <w:r w:rsidRPr="00CB51B4">
        <w:rPr>
          <w:rFonts w:cs="Arial"/>
          <w:szCs w:val="22"/>
        </w:rPr>
        <w:t xml:space="preserve"> to </w:t>
      </w:r>
      <w:r w:rsidR="004972FF">
        <w:rPr>
          <w:rFonts w:cs="Arial"/>
          <w:szCs w:val="22"/>
        </w:rPr>
        <w:t xml:space="preserve">amend Lake Macquarie Local Environmental Plan 2014 in order to </w:t>
      </w:r>
      <w:r>
        <w:rPr>
          <w:rFonts w:cs="Arial"/>
          <w:szCs w:val="22"/>
        </w:rPr>
        <w:t xml:space="preserve">facilitate </w:t>
      </w:r>
      <w:r w:rsidR="009B3CBD">
        <w:rPr>
          <w:rFonts w:cs="Arial"/>
          <w:szCs w:val="22"/>
        </w:rPr>
        <w:t xml:space="preserve">the rezoning of </w:t>
      </w:r>
      <w:r w:rsidR="00606817">
        <w:rPr>
          <w:rFonts w:cs="Arial"/>
          <w:szCs w:val="22"/>
        </w:rPr>
        <w:t xml:space="preserve">a portion of </w:t>
      </w:r>
      <w:r w:rsidR="009B3CBD">
        <w:rPr>
          <w:rFonts w:cs="Arial"/>
          <w:szCs w:val="22"/>
        </w:rPr>
        <w:t>the subject land from E2 Environmental Conservation to R2 Low Density Residential</w:t>
      </w:r>
      <w:r w:rsidR="00071B64">
        <w:rPr>
          <w:rFonts w:cs="Arial"/>
          <w:szCs w:val="22"/>
        </w:rPr>
        <w:t xml:space="preserve"> and E4 Environmental Living</w:t>
      </w:r>
      <w:r w:rsidR="009B3CBD">
        <w:rPr>
          <w:rFonts w:cs="Arial"/>
          <w:szCs w:val="22"/>
        </w:rPr>
        <w:t xml:space="preserve">. </w:t>
      </w:r>
    </w:p>
    <w:p w14:paraId="169754BC" w14:textId="77777777" w:rsidR="00374D64" w:rsidRDefault="00D15439" w:rsidP="0027589B">
      <w:pPr>
        <w:rPr>
          <w:rFonts w:cs="Arial"/>
          <w:szCs w:val="22"/>
        </w:rPr>
      </w:pPr>
      <w:r>
        <w:rPr>
          <w:rFonts w:cs="Arial"/>
          <w:szCs w:val="22"/>
        </w:rPr>
        <w:t>The rezoning</w:t>
      </w:r>
      <w:r w:rsidR="009B3CBD">
        <w:rPr>
          <w:rFonts w:cs="Arial"/>
          <w:szCs w:val="22"/>
        </w:rPr>
        <w:t xml:space="preserve"> will enable future </w:t>
      </w:r>
      <w:r w:rsidR="00606817">
        <w:rPr>
          <w:rFonts w:cs="Arial"/>
          <w:szCs w:val="22"/>
        </w:rPr>
        <w:t>residential land use on the subject land to cater f</w:t>
      </w:r>
      <w:r w:rsidR="009755E9">
        <w:rPr>
          <w:rFonts w:cs="Arial"/>
          <w:szCs w:val="22"/>
        </w:rPr>
        <w:t>or the needs of the local area.</w:t>
      </w:r>
    </w:p>
    <w:p w14:paraId="2B9F185B" w14:textId="77777777" w:rsidR="007F4663" w:rsidRDefault="00143E95" w:rsidP="0027589B">
      <w:pPr>
        <w:rPr>
          <w:rFonts w:cs="Arial"/>
          <w:szCs w:val="22"/>
        </w:rPr>
      </w:pPr>
      <w:r>
        <w:rPr>
          <w:rFonts w:cs="Arial"/>
          <w:szCs w:val="22"/>
        </w:rPr>
        <w:t>It</w:t>
      </w:r>
      <w:r w:rsidR="0005706D">
        <w:rPr>
          <w:rFonts w:cs="Arial"/>
          <w:szCs w:val="22"/>
        </w:rPr>
        <w:t xml:space="preserve"> </w:t>
      </w:r>
      <w:r w:rsidR="00FA5156">
        <w:rPr>
          <w:rFonts w:cs="Arial"/>
          <w:szCs w:val="22"/>
        </w:rPr>
        <w:t>is also</w:t>
      </w:r>
      <w:r w:rsidR="0090746D">
        <w:rPr>
          <w:rFonts w:cs="Arial"/>
          <w:szCs w:val="22"/>
        </w:rPr>
        <w:t xml:space="preserve"> envisaged</w:t>
      </w:r>
      <w:r w:rsidR="00FA5156">
        <w:rPr>
          <w:rFonts w:cs="Arial"/>
          <w:szCs w:val="22"/>
        </w:rPr>
        <w:t xml:space="preserve"> </w:t>
      </w:r>
      <w:r w:rsidR="008408FF">
        <w:rPr>
          <w:rFonts w:cs="Arial"/>
          <w:szCs w:val="22"/>
        </w:rPr>
        <w:t xml:space="preserve">ongoing </w:t>
      </w:r>
      <w:r w:rsidR="00FA5156" w:rsidRPr="00BC7767">
        <w:rPr>
          <w:rFonts w:cs="Arial"/>
          <w:szCs w:val="22"/>
        </w:rPr>
        <w:t xml:space="preserve">protection and remediation </w:t>
      </w:r>
      <w:r w:rsidR="00FA5156">
        <w:rPr>
          <w:rFonts w:cs="Arial"/>
          <w:szCs w:val="22"/>
        </w:rPr>
        <w:t xml:space="preserve">of </w:t>
      </w:r>
      <w:r w:rsidR="0005706D">
        <w:rPr>
          <w:rFonts w:cs="Arial"/>
          <w:szCs w:val="22"/>
        </w:rPr>
        <w:t xml:space="preserve">parts of the subject land that is </w:t>
      </w:r>
      <w:r w:rsidR="00FA5156">
        <w:rPr>
          <w:rFonts w:cs="Arial"/>
          <w:szCs w:val="22"/>
        </w:rPr>
        <w:t xml:space="preserve">proposed to remain </w:t>
      </w:r>
      <w:r w:rsidR="0005706D">
        <w:rPr>
          <w:rFonts w:cs="Arial"/>
          <w:szCs w:val="22"/>
        </w:rPr>
        <w:t xml:space="preserve">zoned </w:t>
      </w:r>
      <w:r w:rsidR="007D3207">
        <w:rPr>
          <w:rFonts w:cs="Arial"/>
          <w:szCs w:val="22"/>
        </w:rPr>
        <w:t xml:space="preserve">E2 Environmental Conservation, </w:t>
      </w:r>
      <w:r>
        <w:rPr>
          <w:rFonts w:cs="Arial"/>
          <w:szCs w:val="22"/>
        </w:rPr>
        <w:t xml:space="preserve">will be provided </w:t>
      </w:r>
      <w:r w:rsidR="007D3207">
        <w:rPr>
          <w:rFonts w:cs="Arial"/>
          <w:szCs w:val="22"/>
        </w:rPr>
        <w:t>through the use of a Vegetation Management Plan and Voluntary Planning Agreement.</w:t>
      </w:r>
    </w:p>
    <w:p w14:paraId="79B0C895" w14:textId="77777777" w:rsidR="007F4663" w:rsidRPr="00CB51B4" w:rsidRDefault="007F4663" w:rsidP="007F4663">
      <w:pPr>
        <w:rPr>
          <w:b/>
          <w:sz w:val="28"/>
          <w:szCs w:val="28"/>
        </w:rPr>
      </w:pPr>
      <w:r w:rsidRPr="00CB51B4">
        <w:rPr>
          <w:b/>
          <w:sz w:val="28"/>
          <w:szCs w:val="28"/>
        </w:rPr>
        <w:t>Part 2 – Explanation of the Provisions</w:t>
      </w:r>
    </w:p>
    <w:p w14:paraId="0E0C07A6" w14:textId="77777777" w:rsidR="007F4663" w:rsidRDefault="007F4663" w:rsidP="007F4663">
      <w:pPr>
        <w:spacing w:afterLines="80" w:after="192"/>
        <w:rPr>
          <w:rFonts w:cs="Arial"/>
          <w:szCs w:val="22"/>
        </w:rPr>
      </w:pPr>
      <w:r w:rsidRPr="00CB51B4">
        <w:rPr>
          <w:rFonts w:cs="Arial"/>
          <w:szCs w:val="22"/>
        </w:rPr>
        <w:t xml:space="preserve">The amendment proposes the following changes to Lake Macquarie </w:t>
      </w:r>
      <w:r w:rsidR="0065057A">
        <w:rPr>
          <w:rFonts w:cs="Arial"/>
          <w:szCs w:val="22"/>
        </w:rPr>
        <w:t xml:space="preserve">Local Environment Plan </w:t>
      </w:r>
      <w:r w:rsidRPr="00CB51B4">
        <w:rPr>
          <w:rFonts w:cs="Arial"/>
          <w:szCs w:val="22"/>
        </w:rPr>
        <w:t>2014: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6296"/>
      </w:tblGrid>
      <w:tr w:rsidR="007F4663" w14:paraId="3E2AB3CF" w14:textId="77777777" w:rsidTr="00BA6E5B">
        <w:tc>
          <w:tcPr>
            <w:tcW w:w="2093" w:type="dxa"/>
          </w:tcPr>
          <w:p w14:paraId="7E8E272B" w14:textId="77777777" w:rsidR="007F4663" w:rsidRPr="00DB666C" w:rsidRDefault="007F4663" w:rsidP="00BA6E5B">
            <w:pPr>
              <w:jc w:val="center"/>
              <w:rPr>
                <w:b/>
              </w:rPr>
            </w:pPr>
            <w:r>
              <w:rPr>
                <w:b/>
              </w:rPr>
              <w:t>Amendment Applies to</w:t>
            </w:r>
          </w:p>
        </w:tc>
        <w:tc>
          <w:tcPr>
            <w:tcW w:w="7147" w:type="dxa"/>
          </w:tcPr>
          <w:p w14:paraId="2E81A1D8" w14:textId="77777777" w:rsidR="007F4663" w:rsidRPr="00DB666C" w:rsidRDefault="007F4663" w:rsidP="00BA6E5B">
            <w:pPr>
              <w:rPr>
                <w:b/>
              </w:rPr>
            </w:pPr>
            <w:r w:rsidRPr="00DB666C">
              <w:rPr>
                <w:b/>
              </w:rPr>
              <w:t>Explanation of Provisions</w:t>
            </w:r>
          </w:p>
        </w:tc>
      </w:tr>
      <w:tr w:rsidR="007F4663" w14:paraId="4CCF3A16" w14:textId="77777777" w:rsidTr="00BA6E5B">
        <w:tc>
          <w:tcPr>
            <w:tcW w:w="2093" w:type="dxa"/>
          </w:tcPr>
          <w:p w14:paraId="0740EBF6" w14:textId="77777777" w:rsidR="007F4663" w:rsidRPr="0065057A" w:rsidRDefault="007F4663" w:rsidP="00BA6E5B">
            <w:pPr>
              <w:jc w:val="center"/>
              <w:rPr>
                <w:b/>
              </w:rPr>
            </w:pPr>
            <w:r w:rsidRPr="0065057A">
              <w:rPr>
                <w:b/>
              </w:rPr>
              <w:t>Land Zoning Map</w:t>
            </w:r>
          </w:p>
        </w:tc>
        <w:tc>
          <w:tcPr>
            <w:tcW w:w="7147" w:type="dxa"/>
          </w:tcPr>
          <w:p w14:paraId="60A8F516" w14:textId="77777777" w:rsidR="007F4663" w:rsidRDefault="00602D56" w:rsidP="00383092">
            <w:pPr>
              <w:pStyle w:val="ListParagraph"/>
              <w:ind w:left="0" w:firstLine="0"/>
            </w:pPr>
            <w:r>
              <w:t>The planning proposal will r</w:t>
            </w:r>
            <w:r w:rsidR="007F4663">
              <w:t xml:space="preserve">ezone </w:t>
            </w:r>
            <w:r w:rsidR="00CC7CB7">
              <w:t>a portion</w:t>
            </w:r>
            <w:r w:rsidR="0065057A">
              <w:t xml:space="preserve"> of </w:t>
            </w:r>
            <w:r w:rsidR="007F4663">
              <w:t xml:space="preserve">the subject land from </w:t>
            </w:r>
            <w:r w:rsidR="00FA5156">
              <w:rPr>
                <w:rFonts w:cs="Arial"/>
                <w:szCs w:val="22"/>
              </w:rPr>
              <w:t xml:space="preserve">E2 Environmental Conservation </w:t>
            </w:r>
            <w:r w:rsidR="007F4663">
              <w:rPr>
                <w:rFonts w:cs="Arial"/>
                <w:szCs w:val="22"/>
              </w:rPr>
              <w:t>to</w:t>
            </w:r>
            <w:r w:rsidR="0065057A">
              <w:rPr>
                <w:rFonts w:cs="Arial"/>
                <w:szCs w:val="22"/>
              </w:rPr>
              <w:t xml:space="preserve"> </w:t>
            </w:r>
            <w:r w:rsidR="007F4663">
              <w:rPr>
                <w:rFonts w:cs="Arial"/>
                <w:szCs w:val="22"/>
              </w:rPr>
              <w:t>R2 Low Density Residential</w:t>
            </w:r>
            <w:r w:rsidR="00071B64">
              <w:rPr>
                <w:rFonts w:cs="Arial"/>
                <w:szCs w:val="22"/>
              </w:rPr>
              <w:t xml:space="preserve"> and E4 Environmental Living</w:t>
            </w:r>
            <w:r w:rsidR="0065057A">
              <w:rPr>
                <w:rFonts w:cs="Arial"/>
                <w:szCs w:val="22"/>
              </w:rPr>
              <w:t>.</w:t>
            </w:r>
          </w:p>
        </w:tc>
      </w:tr>
      <w:tr w:rsidR="007F4663" w14:paraId="79BAE9DE" w14:textId="77777777" w:rsidTr="00BA6E5B">
        <w:tc>
          <w:tcPr>
            <w:tcW w:w="2093" w:type="dxa"/>
          </w:tcPr>
          <w:p w14:paraId="44F449D0" w14:textId="77777777" w:rsidR="007F4663" w:rsidRPr="0065057A" w:rsidRDefault="007F4663" w:rsidP="00BA6E5B">
            <w:pPr>
              <w:jc w:val="center"/>
              <w:rPr>
                <w:b/>
              </w:rPr>
            </w:pPr>
            <w:r w:rsidRPr="0065057A">
              <w:rPr>
                <w:b/>
              </w:rPr>
              <w:t>Lot Size Map</w:t>
            </w:r>
          </w:p>
        </w:tc>
        <w:tc>
          <w:tcPr>
            <w:tcW w:w="7147" w:type="dxa"/>
          </w:tcPr>
          <w:p w14:paraId="6AC09903" w14:textId="77777777" w:rsidR="007F4663" w:rsidRDefault="000D6305" w:rsidP="000D6305">
            <w:pPr>
              <w:pStyle w:val="ListParagraph"/>
              <w:ind w:left="0" w:firstLine="0"/>
            </w:pPr>
            <w:r>
              <w:t>The planning proposal will c</w:t>
            </w:r>
            <w:r w:rsidR="007F4663">
              <w:t xml:space="preserve">hange the minimum lot </w:t>
            </w:r>
            <w:r w:rsidR="00FA5156">
              <w:t>size for the subject land</w:t>
            </w:r>
            <w:r w:rsidR="00531798">
              <w:t xml:space="preserve"> to correspond with the proposed zoning as follows: </w:t>
            </w:r>
            <w:r w:rsidR="00FA5156">
              <w:t xml:space="preserve"> </w:t>
            </w:r>
            <w:r w:rsidR="00B97D39">
              <w:t>R2 =</w:t>
            </w:r>
            <w:r w:rsidR="0065057A">
              <w:t xml:space="preserve"> </w:t>
            </w:r>
            <w:r w:rsidR="007F4663" w:rsidRPr="00531798">
              <w:t>450m</w:t>
            </w:r>
            <w:r w:rsidR="007F4663" w:rsidRPr="00071B64">
              <w:rPr>
                <w:vertAlign w:val="superscript"/>
              </w:rPr>
              <w:t>2</w:t>
            </w:r>
            <w:r w:rsidR="00071B64">
              <w:t xml:space="preserve">, E4 = </w:t>
            </w:r>
            <w:r w:rsidR="002F2D92">
              <w:t>1500</w:t>
            </w:r>
            <w:r w:rsidR="00071B64">
              <w:t>m</w:t>
            </w:r>
            <w:r w:rsidR="00071B64" w:rsidRPr="00071B64">
              <w:rPr>
                <w:vertAlign w:val="superscript"/>
              </w:rPr>
              <w:t>2</w:t>
            </w:r>
            <w:r w:rsidR="002F2D92">
              <w:rPr>
                <w:vertAlign w:val="superscript"/>
              </w:rPr>
              <w:t xml:space="preserve"> </w:t>
            </w:r>
            <w:r w:rsidR="002F2D92">
              <w:t xml:space="preserve"> and 750m</w:t>
            </w:r>
            <w:r w:rsidR="002F2D92">
              <w:rPr>
                <w:vertAlign w:val="superscript"/>
              </w:rPr>
              <w:t>2</w:t>
            </w:r>
            <w:r w:rsidR="00C348EF" w:rsidRPr="00D45C53">
              <w:t>.</w:t>
            </w:r>
          </w:p>
        </w:tc>
      </w:tr>
      <w:tr w:rsidR="00E762F4" w14:paraId="7418CABD" w14:textId="77777777" w:rsidTr="00BA6E5B">
        <w:tc>
          <w:tcPr>
            <w:tcW w:w="2093" w:type="dxa"/>
          </w:tcPr>
          <w:p w14:paraId="12AAEB6D" w14:textId="77777777" w:rsidR="00E762F4" w:rsidRPr="0065057A" w:rsidRDefault="00E762F4" w:rsidP="00BA6E5B">
            <w:pPr>
              <w:jc w:val="center"/>
              <w:rPr>
                <w:b/>
              </w:rPr>
            </w:pPr>
            <w:r w:rsidRPr="0065057A">
              <w:rPr>
                <w:b/>
              </w:rPr>
              <w:t>Height of Building</w:t>
            </w:r>
            <w:r w:rsidR="00602D56" w:rsidRPr="0065057A">
              <w:rPr>
                <w:b/>
              </w:rPr>
              <w:t>s</w:t>
            </w:r>
            <w:r w:rsidRPr="0065057A">
              <w:rPr>
                <w:b/>
              </w:rPr>
              <w:t xml:space="preserve"> Map</w:t>
            </w:r>
          </w:p>
        </w:tc>
        <w:tc>
          <w:tcPr>
            <w:tcW w:w="7147" w:type="dxa"/>
          </w:tcPr>
          <w:p w14:paraId="42167F27" w14:textId="77777777" w:rsidR="00E762F4" w:rsidRDefault="000D6305" w:rsidP="000D6305">
            <w:pPr>
              <w:pStyle w:val="ListParagraph"/>
              <w:ind w:left="0" w:firstLine="0"/>
            </w:pPr>
            <w:r>
              <w:t>The planning proposal will c</w:t>
            </w:r>
            <w:r w:rsidR="00E762F4">
              <w:t xml:space="preserve">hange the maximum building height for the subject land </w:t>
            </w:r>
            <w:r w:rsidR="00531798">
              <w:t>to</w:t>
            </w:r>
            <w:r w:rsidR="004D421C">
              <w:t xml:space="preserve"> </w:t>
            </w:r>
            <w:r w:rsidR="00531798">
              <w:t xml:space="preserve">correspond to the </w:t>
            </w:r>
            <w:r w:rsidR="00B97D39">
              <w:t>proposed zoning as follows: R2 =</w:t>
            </w:r>
            <w:r w:rsidR="00531798">
              <w:t xml:space="preserve"> 8</w:t>
            </w:r>
            <w:r w:rsidR="00E762F4">
              <w:t>.5 meters</w:t>
            </w:r>
            <w:r w:rsidR="00071B64">
              <w:t>, E4</w:t>
            </w:r>
            <w:r w:rsidR="006B4BFC">
              <w:t xml:space="preserve"> =</w:t>
            </w:r>
            <w:r w:rsidR="00071B64">
              <w:t xml:space="preserve"> 8.5 metres</w:t>
            </w:r>
            <w:r w:rsidR="00531798">
              <w:t>.</w:t>
            </w:r>
            <w:r w:rsidR="00E762F4">
              <w:t xml:space="preserve"> </w:t>
            </w:r>
          </w:p>
        </w:tc>
      </w:tr>
      <w:tr w:rsidR="00C73EA2" w14:paraId="0B469A5B" w14:textId="77777777" w:rsidTr="00BA6E5B">
        <w:tc>
          <w:tcPr>
            <w:tcW w:w="2093" w:type="dxa"/>
          </w:tcPr>
          <w:p w14:paraId="0C62667B" w14:textId="376574FE" w:rsidR="00C73EA2" w:rsidRPr="0065057A" w:rsidRDefault="00C73EA2" w:rsidP="00BA6E5B">
            <w:pPr>
              <w:jc w:val="center"/>
              <w:rPr>
                <w:b/>
              </w:rPr>
            </w:pPr>
            <w:r>
              <w:rPr>
                <w:b/>
              </w:rPr>
              <w:t>Urban Release Area Map</w:t>
            </w:r>
          </w:p>
        </w:tc>
        <w:tc>
          <w:tcPr>
            <w:tcW w:w="7147" w:type="dxa"/>
          </w:tcPr>
          <w:p w14:paraId="360224B2" w14:textId="782DC4C1" w:rsidR="00C73EA2" w:rsidRDefault="00C73EA2" w:rsidP="000D6305">
            <w:pPr>
              <w:pStyle w:val="ListParagraph"/>
              <w:ind w:left="0" w:firstLine="0"/>
            </w:pPr>
            <w:r>
              <w:t>The planning proposal will identify the subject land as an Urban Release Area.</w:t>
            </w:r>
          </w:p>
        </w:tc>
      </w:tr>
      <w:tr w:rsidR="001E19AB" w14:paraId="65E4E8CE" w14:textId="77777777" w:rsidTr="00BA6E5B">
        <w:tc>
          <w:tcPr>
            <w:tcW w:w="2093" w:type="dxa"/>
          </w:tcPr>
          <w:p w14:paraId="7626B11D" w14:textId="77777777" w:rsidR="001E19AB" w:rsidRPr="0065057A" w:rsidRDefault="001E19AB" w:rsidP="00BA6E5B">
            <w:pPr>
              <w:jc w:val="center"/>
              <w:rPr>
                <w:b/>
              </w:rPr>
            </w:pPr>
            <w:r>
              <w:rPr>
                <w:b/>
              </w:rPr>
              <w:lastRenderedPageBreak/>
              <w:t>Part 7 Additional local provisions</w:t>
            </w:r>
          </w:p>
        </w:tc>
        <w:tc>
          <w:tcPr>
            <w:tcW w:w="7147" w:type="dxa"/>
          </w:tcPr>
          <w:p w14:paraId="45659A80" w14:textId="77777777" w:rsidR="007961E0" w:rsidRDefault="001E19AB" w:rsidP="00474B03">
            <w:pPr>
              <w:pStyle w:val="ListParagraph"/>
              <w:ind w:left="0" w:firstLine="0"/>
            </w:pPr>
            <w:r>
              <w:t xml:space="preserve">The planning proposal will include a clause </w:t>
            </w:r>
            <w:r w:rsidR="00DE2F22">
              <w:t xml:space="preserve">stating </w:t>
            </w:r>
            <w:r>
              <w:t xml:space="preserve">that development consent must not be granted </w:t>
            </w:r>
            <w:r w:rsidR="007961E0">
              <w:t>on</w:t>
            </w:r>
            <w:r>
              <w:t xml:space="preserve"> </w:t>
            </w:r>
            <w:r w:rsidR="00DD1124">
              <w:t xml:space="preserve">the subject land </w:t>
            </w:r>
            <w:r>
              <w:t xml:space="preserve">unless </w:t>
            </w:r>
            <w:r w:rsidR="007961E0">
              <w:t xml:space="preserve">the consent authority </w:t>
            </w:r>
            <w:r w:rsidR="005132C2">
              <w:t>is satisfied that the</w:t>
            </w:r>
            <w:r w:rsidR="007961E0">
              <w:t xml:space="preserve"> </w:t>
            </w:r>
            <w:r w:rsidR="00B72353">
              <w:t xml:space="preserve">remaining </w:t>
            </w:r>
            <w:r w:rsidR="005132C2">
              <w:t xml:space="preserve">E2 zoned land </w:t>
            </w:r>
            <w:r w:rsidR="00B72353">
              <w:t xml:space="preserve">on the site </w:t>
            </w:r>
            <w:r w:rsidR="00DE2F22">
              <w:t>will be</w:t>
            </w:r>
            <w:r w:rsidR="00B72353">
              <w:t xml:space="preserve"> </w:t>
            </w:r>
            <w:r w:rsidR="005132C2">
              <w:t xml:space="preserve">revegetated and </w:t>
            </w:r>
            <w:r w:rsidR="00B72353">
              <w:t xml:space="preserve">managed </w:t>
            </w:r>
            <w:r w:rsidR="00DE2F22">
              <w:t>in perpetuity in accordance with a vegetation management plan.</w:t>
            </w:r>
            <w:r w:rsidR="00B72353">
              <w:t xml:space="preserve"> </w:t>
            </w:r>
          </w:p>
        </w:tc>
      </w:tr>
    </w:tbl>
    <w:p w14:paraId="10FB8BC5" w14:textId="77777777" w:rsidR="0065057A" w:rsidRPr="0065057A" w:rsidRDefault="0065057A" w:rsidP="0027589B">
      <w:pPr>
        <w:spacing w:before="160"/>
        <w:rPr>
          <w:szCs w:val="22"/>
        </w:rPr>
      </w:pPr>
      <w:r w:rsidRPr="0065057A">
        <w:rPr>
          <w:szCs w:val="22"/>
        </w:rPr>
        <w:t>Further information</w:t>
      </w:r>
      <w:r>
        <w:rPr>
          <w:szCs w:val="22"/>
        </w:rPr>
        <w:t xml:space="preserve"> on each property is contained in Part 4 Mapping. T</w:t>
      </w:r>
      <w:r w:rsidR="005D50A5">
        <w:rPr>
          <w:szCs w:val="22"/>
        </w:rPr>
        <w:t>his section contains further in</w:t>
      </w:r>
      <w:r>
        <w:rPr>
          <w:szCs w:val="22"/>
        </w:rPr>
        <w:t xml:space="preserve">formation on the background of each site and </w:t>
      </w:r>
      <w:r w:rsidR="004D421C">
        <w:rPr>
          <w:szCs w:val="22"/>
        </w:rPr>
        <w:t xml:space="preserve">the </w:t>
      </w:r>
      <w:r>
        <w:rPr>
          <w:szCs w:val="22"/>
        </w:rPr>
        <w:t>proposed zone changes.</w:t>
      </w:r>
    </w:p>
    <w:p w14:paraId="1D2DC7DB" w14:textId="77777777" w:rsidR="007F4663" w:rsidRPr="006B11EC" w:rsidRDefault="007F4663" w:rsidP="007F4663">
      <w:pPr>
        <w:rPr>
          <w:b/>
          <w:sz w:val="28"/>
          <w:szCs w:val="28"/>
        </w:rPr>
      </w:pPr>
      <w:r w:rsidRPr="00CB51B4">
        <w:rPr>
          <w:b/>
          <w:sz w:val="28"/>
          <w:szCs w:val="28"/>
        </w:rPr>
        <w:t>Part 3 – Justification for the Provisions</w:t>
      </w:r>
    </w:p>
    <w:p w14:paraId="0058D462" w14:textId="77777777" w:rsidR="007F4663" w:rsidRPr="00CB51B4" w:rsidRDefault="007F4663" w:rsidP="007F4663">
      <w:pPr>
        <w:spacing w:before="240"/>
        <w:rPr>
          <w:b/>
          <w:szCs w:val="22"/>
        </w:rPr>
      </w:pPr>
      <w:r w:rsidRPr="00CB51B4">
        <w:rPr>
          <w:b/>
          <w:szCs w:val="22"/>
        </w:rPr>
        <w:t>A. Need for the planning proposal</w:t>
      </w:r>
    </w:p>
    <w:p w14:paraId="6AD87370" w14:textId="77777777" w:rsidR="007F4663" w:rsidRPr="00CB51B4" w:rsidRDefault="007F4663" w:rsidP="007F2EA8">
      <w:pPr>
        <w:numPr>
          <w:ilvl w:val="0"/>
          <w:numId w:val="8"/>
        </w:numPr>
        <w:rPr>
          <w:b/>
          <w:szCs w:val="22"/>
        </w:rPr>
      </w:pPr>
      <w:r w:rsidRPr="00CB51B4">
        <w:rPr>
          <w:b/>
          <w:szCs w:val="22"/>
        </w:rPr>
        <w:t>Is the planning proposal a result of any strategic study or report?</w:t>
      </w:r>
    </w:p>
    <w:p w14:paraId="5D258DFF" w14:textId="05CB4006" w:rsidR="00AF19FC" w:rsidRDefault="00AF19FC" w:rsidP="0027589B">
      <w:pPr>
        <w:autoSpaceDE w:val="0"/>
        <w:autoSpaceDN w:val="0"/>
        <w:adjustRightInd w:val="0"/>
        <w:ind w:left="720"/>
        <w:rPr>
          <w:rFonts w:cs="Arial"/>
          <w:szCs w:val="21"/>
        </w:rPr>
      </w:pPr>
      <w:r>
        <w:rPr>
          <w:rFonts w:cs="Arial"/>
          <w:szCs w:val="21"/>
        </w:rPr>
        <w:t xml:space="preserve">The planning proposal </w:t>
      </w:r>
      <w:r w:rsidR="000A624D">
        <w:rPr>
          <w:rFonts w:cs="Arial"/>
          <w:szCs w:val="21"/>
        </w:rPr>
        <w:t>relates to the</w:t>
      </w:r>
      <w:r>
        <w:rPr>
          <w:rFonts w:cs="Arial"/>
          <w:szCs w:val="21"/>
        </w:rPr>
        <w:t xml:space="preserve"> </w:t>
      </w:r>
      <w:r w:rsidR="00AC7775" w:rsidRPr="00AC7775">
        <w:rPr>
          <w:rFonts w:cs="Arial"/>
          <w:szCs w:val="21"/>
        </w:rPr>
        <w:t>Lake Macquarie Development Control Plan 2014 (</w:t>
      </w:r>
      <w:proofErr w:type="spellStart"/>
      <w:r w:rsidR="00AC7775" w:rsidRPr="00AC7775">
        <w:rPr>
          <w:rFonts w:cs="Arial"/>
          <w:szCs w:val="21"/>
        </w:rPr>
        <w:t>LMDCP</w:t>
      </w:r>
      <w:proofErr w:type="spellEnd"/>
      <w:r w:rsidR="00AC7775" w:rsidRPr="00AC7775">
        <w:rPr>
          <w:rFonts w:cs="Arial"/>
          <w:szCs w:val="21"/>
        </w:rPr>
        <w:t xml:space="preserve"> 2014) Part 12 – Precinct Area Plans – East Munibung Hill</w:t>
      </w:r>
      <w:r w:rsidR="005212C0">
        <w:rPr>
          <w:rFonts w:cs="Arial"/>
          <w:szCs w:val="21"/>
        </w:rPr>
        <w:t xml:space="preserve"> (see Attachment 1)</w:t>
      </w:r>
      <w:r>
        <w:rPr>
          <w:rFonts w:cs="Arial"/>
          <w:szCs w:val="21"/>
        </w:rPr>
        <w:t>.</w:t>
      </w:r>
    </w:p>
    <w:p w14:paraId="04C5577E" w14:textId="77777777" w:rsidR="00AC7775" w:rsidRDefault="00AC7775" w:rsidP="0027589B">
      <w:pPr>
        <w:autoSpaceDE w:val="0"/>
        <w:autoSpaceDN w:val="0"/>
        <w:adjustRightInd w:val="0"/>
        <w:ind w:left="720"/>
        <w:rPr>
          <w:rFonts w:cs="Arial"/>
          <w:szCs w:val="21"/>
        </w:rPr>
      </w:pPr>
      <w:r w:rsidRPr="00AC7775">
        <w:rPr>
          <w:rFonts w:cs="Arial"/>
          <w:szCs w:val="21"/>
        </w:rPr>
        <w:t>The East</w:t>
      </w:r>
      <w:r>
        <w:rPr>
          <w:rFonts w:cs="Arial"/>
          <w:szCs w:val="21"/>
        </w:rPr>
        <w:t xml:space="preserve"> </w:t>
      </w:r>
      <w:r w:rsidRPr="00AC7775">
        <w:rPr>
          <w:rFonts w:cs="Arial"/>
          <w:szCs w:val="21"/>
        </w:rPr>
        <w:t>Munibung Hill Area Plan provide</w:t>
      </w:r>
      <w:r w:rsidR="003D6F89">
        <w:rPr>
          <w:rFonts w:cs="Arial"/>
          <w:szCs w:val="21"/>
        </w:rPr>
        <w:t>s</w:t>
      </w:r>
      <w:r w:rsidRPr="00AC7775">
        <w:rPr>
          <w:rFonts w:cs="Arial"/>
          <w:szCs w:val="21"/>
        </w:rPr>
        <w:t xml:space="preserve"> a strategic</w:t>
      </w:r>
      <w:r>
        <w:rPr>
          <w:rFonts w:cs="Arial"/>
          <w:szCs w:val="21"/>
        </w:rPr>
        <w:t xml:space="preserve"> </w:t>
      </w:r>
      <w:r w:rsidRPr="00AC7775">
        <w:rPr>
          <w:rFonts w:cs="Arial"/>
          <w:szCs w:val="21"/>
        </w:rPr>
        <w:t>approach to the development in the East Munibung Hill</w:t>
      </w:r>
      <w:r>
        <w:rPr>
          <w:rFonts w:cs="Arial"/>
          <w:szCs w:val="21"/>
        </w:rPr>
        <w:t xml:space="preserve"> </w:t>
      </w:r>
      <w:r w:rsidRPr="00AC7775">
        <w:rPr>
          <w:rFonts w:cs="Arial"/>
          <w:szCs w:val="21"/>
        </w:rPr>
        <w:t>Area, as well as</w:t>
      </w:r>
      <w:r>
        <w:rPr>
          <w:rFonts w:cs="Arial"/>
          <w:szCs w:val="21"/>
        </w:rPr>
        <w:t xml:space="preserve"> </w:t>
      </w:r>
      <w:r w:rsidRPr="00AC7775">
        <w:rPr>
          <w:rFonts w:cs="Arial"/>
          <w:szCs w:val="21"/>
        </w:rPr>
        <w:t>ensuring that land use is efficient and development is appropriate to the location. The</w:t>
      </w:r>
      <w:r>
        <w:rPr>
          <w:rFonts w:cs="Arial"/>
          <w:szCs w:val="21"/>
        </w:rPr>
        <w:t xml:space="preserve"> </w:t>
      </w:r>
      <w:r w:rsidRPr="00AC7775">
        <w:rPr>
          <w:rFonts w:cs="Arial"/>
          <w:szCs w:val="21"/>
        </w:rPr>
        <w:t>area plan provides an integrated approach for future rezoning</w:t>
      </w:r>
      <w:r>
        <w:rPr>
          <w:rFonts w:cs="Arial"/>
          <w:szCs w:val="21"/>
        </w:rPr>
        <w:t xml:space="preserve"> </w:t>
      </w:r>
      <w:r w:rsidRPr="00AC7775">
        <w:rPr>
          <w:rFonts w:cs="Arial"/>
          <w:szCs w:val="21"/>
        </w:rPr>
        <w:t>and development of East Munibung Hill.</w:t>
      </w:r>
    </w:p>
    <w:p w14:paraId="7D6FA937" w14:textId="77777777" w:rsidR="003D6F89" w:rsidRDefault="003D6F89" w:rsidP="0027589B">
      <w:pPr>
        <w:autoSpaceDE w:val="0"/>
        <w:autoSpaceDN w:val="0"/>
        <w:adjustRightInd w:val="0"/>
        <w:ind w:left="720"/>
        <w:rPr>
          <w:rFonts w:cs="Arial"/>
          <w:szCs w:val="21"/>
        </w:rPr>
      </w:pPr>
      <w:r>
        <w:rPr>
          <w:rFonts w:cs="Arial"/>
          <w:szCs w:val="21"/>
        </w:rPr>
        <w:t>The East Munibung Hill Area Plan facilitates development, including a range of housing types and lot sizes, which respect the natural setting and provide opportunities for views towards the Lake and Munibung Hill.</w:t>
      </w:r>
    </w:p>
    <w:p w14:paraId="19B2B361" w14:textId="77777777" w:rsidR="007F4663" w:rsidRPr="00E26342" w:rsidRDefault="005B4D86" w:rsidP="0027589B">
      <w:pPr>
        <w:autoSpaceDE w:val="0"/>
        <w:autoSpaceDN w:val="0"/>
        <w:adjustRightInd w:val="0"/>
        <w:ind w:left="720"/>
        <w:rPr>
          <w:rFonts w:cs="Arial"/>
          <w:szCs w:val="21"/>
        </w:rPr>
      </w:pPr>
      <w:r>
        <w:rPr>
          <w:rFonts w:cs="Arial"/>
          <w:szCs w:val="21"/>
        </w:rPr>
        <w:t>In relation to the subject land of this planning proposal</w:t>
      </w:r>
      <w:r w:rsidR="006F6594">
        <w:rPr>
          <w:rFonts w:cs="Arial"/>
          <w:szCs w:val="21"/>
        </w:rPr>
        <w:t>,</w:t>
      </w:r>
      <w:r>
        <w:rPr>
          <w:rFonts w:cs="Arial"/>
          <w:szCs w:val="21"/>
        </w:rPr>
        <w:t xml:space="preserve"> </w:t>
      </w:r>
      <w:r w:rsidR="006F6594">
        <w:rPr>
          <w:rFonts w:cs="Arial"/>
          <w:szCs w:val="21"/>
        </w:rPr>
        <w:t xml:space="preserve">East Munibung Hill Area Plan </w:t>
      </w:r>
      <w:r>
        <w:rPr>
          <w:rFonts w:cs="Arial"/>
          <w:szCs w:val="21"/>
        </w:rPr>
        <w:t>(F</w:t>
      </w:r>
      <w:r w:rsidR="00C059E3" w:rsidRPr="00E26342">
        <w:rPr>
          <w:rFonts w:cs="Arial"/>
          <w:szCs w:val="21"/>
        </w:rPr>
        <w:t>igure 2</w:t>
      </w:r>
      <w:r>
        <w:rPr>
          <w:rFonts w:cs="Arial"/>
          <w:szCs w:val="21"/>
        </w:rPr>
        <w:t xml:space="preserve">) </w:t>
      </w:r>
      <w:r w:rsidR="00911506">
        <w:rPr>
          <w:rFonts w:cs="Arial"/>
          <w:szCs w:val="21"/>
        </w:rPr>
        <w:t>states that</w:t>
      </w:r>
      <w:r w:rsidR="006F6594">
        <w:rPr>
          <w:rFonts w:cs="Arial"/>
          <w:szCs w:val="21"/>
        </w:rPr>
        <w:t xml:space="preserve"> </w:t>
      </w:r>
      <w:r w:rsidR="00695F51" w:rsidRPr="00E26342">
        <w:rPr>
          <w:rFonts w:cs="Arial"/>
          <w:szCs w:val="21"/>
        </w:rPr>
        <w:t>‘</w:t>
      </w:r>
      <w:r w:rsidR="00695F51" w:rsidRPr="00E26342">
        <w:rPr>
          <w:rFonts w:cs="Arial"/>
          <w:i/>
          <w:szCs w:val="21"/>
        </w:rPr>
        <w:t>further development may be possible, subject to s</w:t>
      </w:r>
      <w:r w:rsidR="00D862CB" w:rsidRPr="00E26342">
        <w:rPr>
          <w:rFonts w:cs="Arial"/>
          <w:i/>
          <w:szCs w:val="21"/>
        </w:rPr>
        <w:t>u</w:t>
      </w:r>
      <w:r w:rsidR="00695F51" w:rsidRPr="00E26342">
        <w:rPr>
          <w:rFonts w:cs="Arial"/>
          <w:i/>
          <w:szCs w:val="21"/>
        </w:rPr>
        <w:t>itable geotechnical and scenic quality investigations being prepared to the satisfaction of Council</w:t>
      </w:r>
      <w:r w:rsidR="00695F51" w:rsidRPr="00E26342">
        <w:rPr>
          <w:rFonts w:cs="Arial"/>
          <w:szCs w:val="21"/>
        </w:rPr>
        <w:t>’.</w:t>
      </w:r>
    </w:p>
    <w:p w14:paraId="299B1BEF" w14:textId="77777777" w:rsidR="00D862CB" w:rsidRPr="00E26342" w:rsidRDefault="00D862CB" w:rsidP="0027589B">
      <w:pPr>
        <w:autoSpaceDE w:val="0"/>
        <w:autoSpaceDN w:val="0"/>
        <w:adjustRightInd w:val="0"/>
        <w:ind w:left="720"/>
        <w:rPr>
          <w:rFonts w:cs="Arial"/>
          <w:szCs w:val="21"/>
        </w:rPr>
      </w:pPr>
      <w:r w:rsidRPr="00E26342">
        <w:rPr>
          <w:rFonts w:cs="Arial"/>
          <w:szCs w:val="21"/>
        </w:rPr>
        <w:t>The proponent seeks to progress the investigation into future development opportunities through rezoning</w:t>
      </w:r>
      <w:r w:rsidR="001319E6">
        <w:rPr>
          <w:rFonts w:cs="Arial"/>
          <w:szCs w:val="21"/>
        </w:rPr>
        <w:t xml:space="preserve">. This is </w:t>
      </w:r>
      <w:r w:rsidRPr="00E26342">
        <w:rPr>
          <w:rFonts w:cs="Arial"/>
          <w:szCs w:val="21"/>
        </w:rPr>
        <w:t>supported by the required</w:t>
      </w:r>
      <w:r w:rsidR="001319E6">
        <w:rPr>
          <w:rFonts w:cs="Arial"/>
          <w:szCs w:val="21"/>
        </w:rPr>
        <w:t xml:space="preserve"> </w:t>
      </w:r>
      <w:r w:rsidRPr="00E26342">
        <w:rPr>
          <w:rFonts w:cs="Arial"/>
          <w:szCs w:val="21"/>
        </w:rPr>
        <w:t>investigations</w:t>
      </w:r>
      <w:r w:rsidR="001319E6">
        <w:rPr>
          <w:rFonts w:cs="Arial"/>
          <w:szCs w:val="21"/>
        </w:rPr>
        <w:t xml:space="preserve">, including a Visual Impact Assessment </w:t>
      </w:r>
      <w:r w:rsidR="005212C0">
        <w:rPr>
          <w:rFonts w:cs="Arial"/>
          <w:szCs w:val="21"/>
        </w:rPr>
        <w:t xml:space="preserve">(see Attachment 2) </w:t>
      </w:r>
      <w:r w:rsidR="001319E6">
        <w:rPr>
          <w:rFonts w:cs="Arial"/>
          <w:szCs w:val="21"/>
        </w:rPr>
        <w:t>and a Slope Stability Assessment</w:t>
      </w:r>
      <w:r w:rsidR="005212C0">
        <w:rPr>
          <w:rFonts w:cs="Arial"/>
          <w:szCs w:val="21"/>
        </w:rPr>
        <w:t xml:space="preserve"> (see Attachment 3)</w:t>
      </w:r>
      <w:r w:rsidRPr="00E26342">
        <w:rPr>
          <w:rFonts w:cs="Arial"/>
          <w:szCs w:val="21"/>
        </w:rPr>
        <w:t>.</w:t>
      </w:r>
    </w:p>
    <w:p w14:paraId="08067D97" w14:textId="4DAEC857" w:rsidR="007F4663" w:rsidRPr="00E43673" w:rsidRDefault="007F4663" w:rsidP="00E43673">
      <w:pPr>
        <w:pStyle w:val="ListParagraph"/>
        <w:numPr>
          <w:ilvl w:val="0"/>
          <w:numId w:val="8"/>
        </w:numPr>
        <w:autoSpaceDE w:val="0"/>
        <w:autoSpaceDN w:val="0"/>
        <w:adjustRightInd w:val="0"/>
        <w:rPr>
          <w:b/>
          <w:szCs w:val="22"/>
        </w:rPr>
      </w:pPr>
      <w:r w:rsidRPr="00E43673">
        <w:rPr>
          <w:b/>
          <w:szCs w:val="22"/>
        </w:rPr>
        <w:t>Is the planning proposal the best means of achieving the objectives or intended outcomes, or is there a better way?</w:t>
      </w:r>
    </w:p>
    <w:p w14:paraId="7C0CAEF1" w14:textId="03D8AF1A" w:rsidR="00206E03" w:rsidRDefault="007F4663" w:rsidP="00D15439">
      <w:pPr>
        <w:ind w:left="720"/>
        <w:rPr>
          <w:color w:val="000000"/>
          <w:szCs w:val="22"/>
        </w:rPr>
      </w:pPr>
      <w:r>
        <w:t>The current land use zoning</w:t>
      </w:r>
      <w:r w:rsidR="00D862CB">
        <w:t xml:space="preserve"> is </w:t>
      </w:r>
      <w:r w:rsidR="00D862CB">
        <w:rPr>
          <w:rFonts w:cs="Arial"/>
          <w:szCs w:val="22"/>
        </w:rPr>
        <w:t xml:space="preserve">E2 Environmental Conservation </w:t>
      </w:r>
      <w:r>
        <w:t>and</w:t>
      </w:r>
      <w:r w:rsidR="00D862CB">
        <w:t xml:space="preserve"> </w:t>
      </w:r>
      <w:r w:rsidR="00311D44">
        <w:t>the associated</w:t>
      </w:r>
      <w:r>
        <w:t xml:space="preserve"> minimum lot size </w:t>
      </w:r>
      <w:r w:rsidR="00D862CB">
        <w:t xml:space="preserve">of 40 hectares </w:t>
      </w:r>
      <w:r>
        <w:t>restricts more intensive development of the lot</w:t>
      </w:r>
      <w:r w:rsidR="00FA5156">
        <w:t xml:space="preserve">. </w:t>
      </w:r>
      <w:r w:rsidRPr="00DB666C">
        <w:rPr>
          <w:color w:val="000000"/>
          <w:szCs w:val="22"/>
        </w:rPr>
        <w:t xml:space="preserve">The proposed </w:t>
      </w:r>
      <w:r>
        <w:rPr>
          <w:color w:val="000000"/>
          <w:szCs w:val="22"/>
        </w:rPr>
        <w:t xml:space="preserve">changes to </w:t>
      </w:r>
      <w:r w:rsidRPr="00DB666C">
        <w:rPr>
          <w:color w:val="000000"/>
          <w:szCs w:val="22"/>
        </w:rPr>
        <w:t xml:space="preserve">zoning and </w:t>
      </w:r>
      <w:r>
        <w:rPr>
          <w:color w:val="000000"/>
          <w:szCs w:val="22"/>
        </w:rPr>
        <w:t>minimum lot size</w:t>
      </w:r>
      <w:r w:rsidRPr="00DB666C">
        <w:rPr>
          <w:color w:val="000000"/>
          <w:szCs w:val="22"/>
        </w:rPr>
        <w:t xml:space="preserve"> are </w:t>
      </w:r>
      <w:r>
        <w:rPr>
          <w:color w:val="000000"/>
          <w:szCs w:val="22"/>
        </w:rPr>
        <w:t xml:space="preserve">the </w:t>
      </w:r>
      <w:r w:rsidR="00E2130E">
        <w:rPr>
          <w:color w:val="000000"/>
          <w:szCs w:val="22"/>
        </w:rPr>
        <w:t xml:space="preserve">best </w:t>
      </w:r>
      <w:r>
        <w:rPr>
          <w:color w:val="000000"/>
          <w:szCs w:val="22"/>
        </w:rPr>
        <w:t>means</w:t>
      </w:r>
      <w:r w:rsidRPr="00DB666C">
        <w:rPr>
          <w:color w:val="000000"/>
          <w:szCs w:val="22"/>
        </w:rPr>
        <w:t xml:space="preserve"> to </w:t>
      </w:r>
      <w:r>
        <w:rPr>
          <w:color w:val="000000"/>
          <w:szCs w:val="22"/>
        </w:rPr>
        <w:t xml:space="preserve">facilitate </w:t>
      </w:r>
      <w:r w:rsidR="001777AF">
        <w:rPr>
          <w:color w:val="000000"/>
          <w:szCs w:val="22"/>
        </w:rPr>
        <w:t xml:space="preserve">future </w:t>
      </w:r>
      <w:r>
        <w:rPr>
          <w:color w:val="000000"/>
          <w:szCs w:val="22"/>
        </w:rPr>
        <w:t xml:space="preserve">subdivision </w:t>
      </w:r>
      <w:r w:rsidR="001777AF">
        <w:rPr>
          <w:color w:val="000000"/>
          <w:szCs w:val="22"/>
        </w:rPr>
        <w:t xml:space="preserve">and development </w:t>
      </w:r>
      <w:r>
        <w:rPr>
          <w:color w:val="000000"/>
          <w:szCs w:val="22"/>
        </w:rPr>
        <w:t>of the site for additional housing</w:t>
      </w:r>
      <w:r w:rsidR="001777AF">
        <w:rPr>
          <w:color w:val="000000"/>
          <w:szCs w:val="22"/>
        </w:rPr>
        <w:t>,</w:t>
      </w:r>
      <w:r>
        <w:rPr>
          <w:color w:val="000000"/>
          <w:szCs w:val="22"/>
        </w:rPr>
        <w:t xml:space="preserve"> </w:t>
      </w:r>
      <w:r w:rsidR="00E2130E">
        <w:rPr>
          <w:color w:val="000000"/>
          <w:szCs w:val="22"/>
        </w:rPr>
        <w:t xml:space="preserve">while </w:t>
      </w:r>
      <w:r w:rsidR="007A0E57">
        <w:rPr>
          <w:color w:val="000000"/>
          <w:szCs w:val="22"/>
        </w:rPr>
        <w:t>continuing</w:t>
      </w:r>
      <w:r w:rsidR="0041621A">
        <w:rPr>
          <w:color w:val="000000"/>
          <w:szCs w:val="22"/>
        </w:rPr>
        <w:t xml:space="preserve"> to </w:t>
      </w:r>
      <w:r w:rsidR="00E2130E">
        <w:rPr>
          <w:color w:val="000000"/>
          <w:szCs w:val="22"/>
        </w:rPr>
        <w:t xml:space="preserve">protect </w:t>
      </w:r>
      <w:r w:rsidR="00206E03">
        <w:rPr>
          <w:color w:val="000000"/>
          <w:szCs w:val="22"/>
        </w:rPr>
        <w:t xml:space="preserve">those </w:t>
      </w:r>
      <w:r>
        <w:rPr>
          <w:color w:val="000000"/>
          <w:szCs w:val="22"/>
        </w:rPr>
        <w:t>part</w:t>
      </w:r>
      <w:r w:rsidR="00E2130E">
        <w:rPr>
          <w:color w:val="000000"/>
          <w:szCs w:val="22"/>
        </w:rPr>
        <w:t>s</w:t>
      </w:r>
      <w:r>
        <w:rPr>
          <w:color w:val="000000"/>
          <w:szCs w:val="22"/>
        </w:rPr>
        <w:t xml:space="preserve"> of the </w:t>
      </w:r>
      <w:r w:rsidR="00E2130E">
        <w:rPr>
          <w:color w:val="000000"/>
          <w:szCs w:val="22"/>
        </w:rPr>
        <w:t xml:space="preserve">land which </w:t>
      </w:r>
      <w:r>
        <w:rPr>
          <w:color w:val="000000"/>
          <w:szCs w:val="22"/>
        </w:rPr>
        <w:t>contain high biodiversity value</w:t>
      </w:r>
      <w:r w:rsidR="00E2130E">
        <w:rPr>
          <w:color w:val="000000"/>
          <w:szCs w:val="22"/>
        </w:rPr>
        <w:t>s</w:t>
      </w:r>
      <w:r>
        <w:rPr>
          <w:color w:val="000000"/>
          <w:szCs w:val="22"/>
        </w:rPr>
        <w:t>.</w:t>
      </w:r>
    </w:p>
    <w:p w14:paraId="0DA05062" w14:textId="09FB2AD6" w:rsidR="00F32C6E" w:rsidRDefault="00E26342" w:rsidP="00D15439">
      <w:pPr>
        <w:ind w:left="720"/>
        <w:rPr>
          <w:szCs w:val="22"/>
        </w:rPr>
      </w:pPr>
      <w:r>
        <w:rPr>
          <w:color w:val="000000"/>
          <w:szCs w:val="22"/>
        </w:rPr>
        <w:t xml:space="preserve">The </w:t>
      </w:r>
      <w:r w:rsidR="0041621A">
        <w:rPr>
          <w:color w:val="000000"/>
          <w:szCs w:val="22"/>
        </w:rPr>
        <w:t xml:space="preserve">planning </w:t>
      </w:r>
      <w:r w:rsidR="00D15439">
        <w:rPr>
          <w:color w:val="000000"/>
          <w:szCs w:val="22"/>
        </w:rPr>
        <w:t>proposal will</w:t>
      </w:r>
      <w:r>
        <w:rPr>
          <w:color w:val="000000"/>
          <w:szCs w:val="22"/>
        </w:rPr>
        <w:t xml:space="preserve"> </w:t>
      </w:r>
      <w:r w:rsidR="00D15439">
        <w:rPr>
          <w:color w:val="000000"/>
          <w:szCs w:val="22"/>
        </w:rPr>
        <w:t xml:space="preserve">create </w:t>
      </w:r>
      <w:r w:rsidR="00813DA7">
        <w:rPr>
          <w:color w:val="000000"/>
          <w:szCs w:val="22"/>
        </w:rPr>
        <w:t xml:space="preserve">an extension </w:t>
      </w:r>
      <w:r w:rsidR="00D15439">
        <w:rPr>
          <w:color w:val="000000"/>
          <w:szCs w:val="22"/>
        </w:rPr>
        <w:t>to an</w:t>
      </w:r>
      <w:r w:rsidR="00813DA7">
        <w:rPr>
          <w:color w:val="000000"/>
          <w:szCs w:val="22"/>
        </w:rPr>
        <w:t xml:space="preserve"> existing residential area </w:t>
      </w:r>
      <w:r w:rsidR="00813DA7" w:rsidRPr="00FD710E">
        <w:rPr>
          <w:szCs w:val="22"/>
        </w:rPr>
        <w:t>which</w:t>
      </w:r>
      <w:r w:rsidR="00D15439">
        <w:rPr>
          <w:szCs w:val="22"/>
        </w:rPr>
        <w:t xml:space="preserve"> is </w:t>
      </w:r>
      <w:r w:rsidR="00813DA7" w:rsidRPr="00FD710E">
        <w:rPr>
          <w:szCs w:val="22"/>
        </w:rPr>
        <w:t>a</w:t>
      </w:r>
      <w:r w:rsidR="00D15439">
        <w:rPr>
          <w:szCs w:val="22"/>
        </w:rPr>
        <w:t>n</w:t>
      </w:r>
      <w:r w:rsidR="00813DA7" w:rsidRPr="00FD710E">
        <w:rPr>
          <w:szCs w:val="22"/>
        </w:rPr>
        <w:t xml:space="preserve"> efficient use of existing infrastructure</w:t>
      </w:r>
      <w:r w:rsidR="00D15439">
        <w:rPr>
          <w:szCs w:val="22"/>
        </w:rPr>
        <w:t>, while additional road infrastructure will create improved connections for the</w:t>
      </w:r>
      <w:r w:rsidR="00206E03">
        <w:rPr>
          <w:szCs w:val="22"/>
        </w:rPr>
        <w:t>se</w:t>
      </w:r>
      <w:r w:rsidR="00D15439">
        <w:rPr>
          <w:szCs w:val="22"/>
        </w:rPr>
        <w:t xml:space="preserve"> existing residential areas.</w:t>
      </w:r>
    </w:p>
    <w:p w14:paraId="03A70AF8" w14:textId="77777777" w:rsidR="00F32C6E" w:rsidRDefault="00F32C6E">
      <w:pPr>
        <w:spacing w:after="120"/>
        <w:ind w:left="567" w:hanging="567"/>
        <w:rPr>
          <w:szCs w:val="22"/>
        </w:rPr>
      </w:pPr>
      <w:r>
        <w:rPr>
          <w:szCs w:val="22"/>
        </w:rPr>
        <w:br w:type="page"/>
      </w:r>
    </w:p>
    <w:p w14:paraId="5A388AC1" w14:textId="77777777" w:rsidR="007F4663" w:rsidRPr="00CB51B4" w:rsidRDefault="007F4663" w:rsidP="007F4663">
      <w:pPr>
        <w:spacing w:before="240"/>
        <w:rPr>
          <w:b/>
          <w:szCs w:val="22"/>
        </w:rPr>
      </w:pPr>
      <w:r w:rsidRPr="00CB51B4">
        <w:rPr>
          <w:b/>
          <w:szCs w:val="22"/>
        </w:rPr>
        <w:lastRenderedPageBreak/>
        <w:t>B. Relationship to strategic planning framework</w:t>
      </w:r>
    </w:p>
    <w:p w14:paraId="462FEF12" w14:textId="77777777" w:rsidR="007F4663" w:rsidRDefault="007F4663" w:rsidP="007F2EA8">
      <w:pPr>
        <w:numPr>
          <w:ilvl w:val="0"/>
          <w:numId w:val="6"/>
        </w:numPr>
        <w:rPr>
          <w:b/>
          <w:szCs w:val="22"/>
        </w:rPr>
      </w:pPr>
      <w:r w:rsidRPr="00CB51B4">
        <w:rPr>
          <w:b/>
          <w:szCs w:val="22"/>
        </w:rPr>
        <w:t>Is the planning proposal consistent with the objectives and actions contained within the applicable regional or sub-regional strategy (including the Sydney Metropolitan Strategy and exhibited draft strategies)?</w:t>
      </w:r>
    </w:p>
    <w:p w14:paraId="37F36107" w14:textId="77777777" w:rsidR="007F4663" w:rsidRDefault="007F4663" w:rsidP="00DE18ED">
      <w:pPr>
        <w:widowControl w:val="0"/>
        <w:spacing w:before="40"/>
        <w:ind w:left="720"/>
        <w:rPr>
          <w:szCs w:val="22"/>
          <w:u w:val="single"/>
        </w:rPr>
      </w:pPr>
      <w:r>
        <w:rPr>
          <w:szCs w:val="22"/>
          <w:u w:val="single"/>
        </w:rPr>
        <w:t xml:space="preserve">Hunter Regional Plan </w:t>
      </w:r>
      <w:r w:rsidR="000D7184">
        <w:rPr>
          <w:szCs w:val="22"/>
          <w:u w:val="single"/>
        </w:rPr>
        <w:t xml:space="preserve">2036 </w:t>
      </w:r>
      <w:r>
        <w:rPr>
          <w:szCs w:val="22"/>
          <w:u w:val="single"/>
        </w:rPr>
        <w:t>(HRP</w:t>
      </w:r>
      <w:r w:rsidR="000D7184">
        <w:rPr>
          <w:szCs w:val="22"/>
          <w:u w:val="single"/>
        </w:rPr>
        <w:t>2036</w:t>
      </w:r>
      <w:r>
        <w:rPr>
          <w:szCs w:val="22"/>
          <w:u w:val="single"/>
        </w:rPr>
        <w:t xml:space="preserve">) </w:t>
      </w:r>
    </w:p>
    <w:p w14:paraId="0EDE1B11" w14:textId="77777777" w:rsidR="003608FB" w:rsidRPr="003608FB" w:rsidRDefault="006815F8" w:rsidP="003608FB">
      <w:pPr>
        <w:autoSpaceDE w:val="0"/>
        <w:autoSpaceDN w:val="0"/>
        <w:adjustRightInd w:val="0"/>
        <w:spacing w:after="0"/>
        <w:ind w:left="720"/>
        <w:rPr>
          <w:szCs w:val="22"/>
        </w:rPr>
      </w:pPr>
      <w:r>
        <w:rPr>
          <w:szCs w:val="22"/>
        </w:rPr>
        <w:t>T</w:t>
      </w:r>
      <w:r w:rsidR="007F4663">
        <w:rPr>
          <w:szCs w:val="22"/>
        </w:rPr>
        <w:t>he HRP</w:t>
      </w:r>
      <w:r w:rsidR="000D7184">
        <w:rPr>
          <w:szCs w:val="22"/>
        </w:rPr>
        <w:t>2036</w:t>
      </w:r>
      <w:r w:rsidR="00BA2287">
        <w:rPr>
          <w:szCs w:val="22"/>
        </w:rPr>
        <w:t xml:space="preserve"> </w:t>
      </w:r>
      <w:r w:rsidR="003608FB" w:rsidRPr="003608FB">
        <w:rPr>
          <w:szCs w:val="22"/>
        </w:rPr>
        <w:t>guide</w:t>
      </w:r>
      <w:r w:rsidR="003608FB">
        <w:rPr>
          <w:szCs w:val="22"/>
        </w:rPr>
        <w:t>s</w:t>
      </w:r>
      <w:r w:rsidR="003608FB" w:rsidRPr="003608FB">
        <w:rPr>
          <w:szCs w:val="22"/>
        </w:rPr>
        <w:t xml:space="preserve"> the NSW Government’s land</w:t>
      </w:r>
      <w:r w:rsidR="003608FB">
        <w:rPr>
          <w:szCs w:val="22"/>
        </w:rPr>
        <w:t xml:space="preserve"> </w:t>
      </w:r>
      <w:r w:rsidR="003608FB" w:rsidRPr="003608FB">
        <w:rPr>
          <w:szCs w:val="22"/>
        </w:rPr>
        <w:t>use planning priorities and decisions over the next 20 years. It provides an overarching framework to guide subsequent and more detailed land use plans, development proposals and infrastructure funding decisions.</w:t>
      </w:r>
    </w:p>
    <w:p w14:paraId="79C126A0" w14:textId="77777777" w:rsidR="003608FB" w:rsidRDefault="003608FB" w:rsidP="003608FB">
      <w:pPr>
        <w:autoSpaceDE w:val="0"/>
        <w:autoSpaceDN w:val="0"/>
        <w:adjustRightInd w:val="0"/>
        <w:spacing w:after="0"/>
        <w:rPr>
          <w:rFonts w:ascii="Gibson-Light" w:hAnsi="Gibson-Light" w:cs="Gibson-Light"/>
          <w:sz w:val="19"/>
          <w:szCs w:val="19"/>
        </w:rPr>
      </w:pPr>
    </w:p>
    <w:p w14:paraId="01F3C4F6" w14:textId="77777777" w:rsidR="00017F8F" w:rsidRDefault="00BA2287" w:rsidP="0027589B">
      <w:pPr>
        <w:autoSpaceDE w:val="0"/>
        <w:autoSpaceDN w:val="0"/>
        <w:adjustRightInd w:val="0"/>
        <w:ind w:left="720"/>
        <w:rPr>
          <w:szCs w:val="22"/>
        </w:rPr>
      </w:pPr>
      <w:r w:rsidRPr="00BA2287">
        <w:rPr>
          <w:szCs w:val="22"/>
        </w:rPr>
        <w:t>Direction 21</w:t>
      </w:r>
      <w:r w:rsidR="003608FB">
        <w:rPr>
          <w:szCs w:val="22"/>
        </w:rPr>
        <w:t xml:space="preserve"> of the plan aims to</w:t>
      </w:r>
      <w:r w:rsidRPr="00BA2287">
        <w:rPr>
          <w:szCs w:val="22"/>
        </w:rPr>
        <w:t xml:space="preserve"> </w:t>
      </w:r>
      <w:r w:rsidR="003608FB">
        <w:rPr>
          <w:szCs w:val="22"/>
        </w:rPr>
        <w:t>‘</w:t>
      </w:r>
      <w:r w:rsidR="00714AA2" w:rsidRPr="00714AA2">
        <w:rPr>
          <w:i/>
          <w:szCs w:val="22"/>
        </w:rPr>
        <w:t>c</w:t>
      </w:r>
      <w:r w:rsidRPr="00714AA2">
        <w:rPr>
          <w:i/>
          <w:szCs w:val="22"/>
        </w:rPr>
        <w:t>reate a compact settlement</w:t>
      </w:r>
      <w:r w:rsidR="003608FB">
        <w:rPr>
          <w:szCs w:val="22"/>
        </w:rPr>
        <w:t>’ by fo</w:t>
      </w:r>
      <w:r w:rsidRPr="00BA2287">
        <w:rPr>
          <w:szCs w:val="22"/>
        </w:rPr>
        <w:t>cusing development in locations with</w:t>
      </w:r>
      <w:r>
        <w:rPr>
          <w:szCs w:val="22"/>
        </w:rPr>
        <w:t xml:space="preserve"> </w:t>
      </w:r>
      <w:r w:rsidRPr="00BA2287">
        <w:rPr>
          <w:szCs w:val="22"/>
        </w:rPr>
        <w:t>establis</w:t>
      </w:r>
      <w:r w:rsidR="003608FB">
        <w:rPr>
          <w:szCs w:val="22"/>
        </w:rPr>
        <w:t xml:space="preserve">hed services and infrastructure. </w:t>
      </w:r>
      <w:r>
        <w:rPr>
          <w:szCs w:val="22"/>
        </w:rPr>
        <w:t xml:space="preserve">HRP2036 also </w:t>
      </w:r>
      <w:r w:rsidR="006815F8">
        <w:rPr>
          <w:szCs w:val="22"/>
        </w:rPr>
        <w:t xml:space="preserve">identifies </w:t>
      </w:r>
      <w:r w:rsidR="006815F8" w:rsidRPr="006815F8">
        <w:rPr>
          <w:szCs w:val="22"/>
        </w:rPr>
        <w:t xml:space="preserve">priorities </w:t>
      </w:r>
      <w:r w:rsidR="006815F8">
        <w:rPr>
          <w:szCs w:val="22"/>
        </w:rPr>
        <w:t xml:space="preserve">for each Council within the Hunter </w:t>
      </w:r>
      <w:r w:rsidR="003608FB">
        <w:rPr>
          <w:szCs w:val="22"/>
        </w:rPr>
        <w:t>to</w:t>
      </w:r>
      <w:r w:rsidR="006815F8">
        <w:rPr>
          <w:szCs w:val="22"/>
        </w:rPr>
        <w:t xml:space="preserve"> </w:t>
      </w:r>
      <w:r w:rsidR="006815F8" w:rsidRPr="006815F8">
        <w:rPr>
          <w:szCs w:val="22"/>
        </w:rPr>
        <w:t>build on the directions and actions</w:t>
      </w:r>
      <w:r w:rsidR="006815F8">
        <w:rPr>
          <w:szCs w:val="22"/>
        </w:rPr>
        <w:t xml:space="preserve"> of the Plan</w:t>
      </w:r>
      <w:r w:rsidR="003608FB">
        <w:rPr>
          <w:szCs w:val="22"/>
        </w:rPr>
        <w:t>.</w:t>
      </w:r>
      <w:r w:rsidR="00714AA2">
        <w:rPr>
          <w:szCs w:val="22"/>
        </w:rPr>
        <w:t xml:space="preserve"> </w:t>
      </w:r>
    </w:p>
    <w:p w14:paraId="7FD7B627" w14:textId="551706F4" w:rsidR="006815F8" w:rsidRDefault="003608FB" w:rsidP="0027589B">
      <w:pPr>
        <w:autoSpaceDE w:val="0"/>
        <w:autoSpaceDN w:val="0"/>
        <w:adjustRightInd w:val="0"/>
        <w:ind w:left="720"/>
        <w:rPr>
          <w:szCs w:val="22"/>
        </w:rPr>
      </w:pPr>
      <w:r>
        <w:rPr>
          <w:szCs w:val="22"/>
        </w:rPr>
        <w:t>Specifically</w:t>
      </w:r>
      <w:r w:rsidR="0027589B">
        <w:rPr>
          <w:szCs w:val="22"/>
        </w:rPr>
        <w:t>,</w:t>
      </w:r>
      <w:r>
        <w:rPr>
          <w:szCs w:val="22"/>
        </w:rPr>
        <w:t xml:space="preserve"> for </w:t>
      </w:r>
      <w:r w:rsidR="006815F8">
        <w:rPr>
          <w:szCs w:val="22"/>
        </w:rPr>
        <w:t>Lake Macquarie</w:t>
      </w:r>
      <w:r>
        <w:rPr>
          <w:szCs w:val="22"/>
        </w:rPr>
        <w:t>, the following priority is of importance:</w:t>
      </w:r>
    </w:p>
    <w:p w14:paraId="29D096FA" w14:textId="5DB86DFB" w:rsidR="006815F8" w:rsidRDefault="0027589B" w:rsidP="0027589B">
      <w:pPr>
        <w:autoSpaceDE w:val="0"/>
        <w:autoSpaceDN w:val="0"/>
        <w:adjustRightInd w:val="0"/>
        <w:ind w:left="720"/>
        <w:rPr>
          <w:szCs w:val="22"/>
        </w:rPr>
      </w:pPr>
      <w:r>
        <w:rPr>
          <w:szCs w:val="22"/>
        </w:rPr>
        <w:t xml:space="preserve"> </w:t>
      </w:r>
      <w:r w:rsidR="006815F8">
        <w:rPr>
          <w:szCs w:val="22"/>
        </w:rPr>
        <w:t>‘</w:t>
      </w:r>
      <w:r w:rsidR="006815F8" w:rsidRPr="006815F8">
        <w:rPr>
          <w:i/>
          <w:szCs w:val="22"/>
        </w:rPr>
        <w:t>R</w:t>
      </w:r>
      <w:r w:rsidR="007F4663" w:rsidRPr="00DE18ED">
        <w:rPr>
          <w:i/>
          <w:szCs w:val="22"/>
        </w:rPr>
        <w:t xml:space="preserve">evitalise existing suburbs and explore opportunities for new infill and greenfield release </w:t>
      </w:r>
      <w:proofErr w:type="gramStart"/>
      <w:r w:rsidR="007F4663" w:rsidRPr="00DE18ED">
        <w:rPr>
          <w:i/>
          <w:szCs w:val="22"/>
        </w:rPr>
        <w:t>areas</w:t>
      </w:r>
      <w:r w:rsidR="00DE18ED">
        <w:rPr>
          <w:szCs w:val="22"/>
        </w:rPr>
        <w:t>’</w:t>
      </w:r>
      <w:proofErr w:type="gramEnd"/>
      <w:r w:rsidR="007F4663" w:rsidRPr="004A180A">
        <w:rPr>
          <w:szCs w:val="22"/>
        </w:rPr>
        <w:t>.</w:t>
      </w:r>
      <w:r w:rsidR="00DE18ED">
        <w:rPr>
          <w:szCs w:val="22"/>
        </w:rPr>
        <w:t xml:space="preserve"> </w:t>
      </w:r>
    </w:p>
    <w:p w14:paraId="30416D0B" w14:textId="77777777" w:rsidR="00907561" w:rsidRDefault="00DE18ED" w:rsidP="0027589B">
      <w:pPr>
        <w:autoSpaceDE w:val="0"/>
        <w:autoSpaceDN w:val="0"/>
        <w:adjustRightInd w:val="0"/>
        <w:ind w:left="720"/>
        <w:rPr>
          <w:szCs w:val="22"/>
        </w:rPr>
      </w:pPr>
      <w:r>
        <w:rPr>
          <w:szCs w:val="22"/>
        </w:rPr>
        <w:t xml:space="preserve">The </w:t>
      </w:r>
      <w:r w:rsidR="008B0B93">
        <w:rPr>
          <w:szCs w:val="22"/>
        </w:rPr>
        <w:t xml:space="preserve">subject </w:t>
      </w:r>
      <w:r>
        <w:rPr>
          <w:szCs w:val="22"/>
        </w:rPr>
        <w:t>development proposal is considered to contribute to this objective.</w:t>
      </w:r>
    </w:p>
    <w:p w14:paraId="19ACC0B8" w14:textId="77777777" w:rsidR="004B2144" w:rsidRDefault="004B2144" w:rsidP="0027589B">
      <w:pPr>
        <w:widowControl w:val="0"/>
        <w:spacing w:before="40"/>
        <w:ind w:left="720"/>
        <w:rPr>
          <w:szCs w:val="22"/>
          <w:u w:val="single"/>
        </w:rPr>
      </w:pPr>
      <w:r>
        <w:rPr>
          <w:szCs w:val="22"/>
          <w:u w:val="single"/>
        </w:rPr>
        <w:t xml:space="preserve">Greater Newcastle Metropolitan Plan </w:t>
      </w:r>
      <w:r w:rsidR="002220A7">
        <w:rPr>
          <w:szCs w:val="22"/>
          <w:u w:val="single"/>
        </w:rPr>
        <w:t xml:space="preserve">2036 </w:t>
      </w:r>
      <w:r>
        <w:rPr>
          <w:szCs w:val="22"/>
          <w:u w:val="single"/>
        </w:rPr>
        <w:t>(GNMP</w:t>
      </w:r>
      <w:r w:rsidR="002220A7">
        <w:rPr>
          <w:szCs w:val="22"/>
          <w:u w:val="single"/>
        </w:rPr>
        <w:t>2036</w:t>
      </w:r>
      <w:r>
        <w:rPr>
          <w:szCs w:val="22"/>
          <w:u w:val="single"/>
        </w:rPr>
        <w:t xml:space="preserve">) </w:t>
      </w:r>
    </w:p>
    <w:p w14:paraId="136A1562" w14:textId="77777777" w:rsidR="007F4663" w:rsidRPr="00CB51B4" w:rsidRDefault="00767623" w:rsidP="00767623">
      <w:pPr>
        <w:widowControl w:val="0"/>
        <w:spacing w:before="40"/>
        <w:ind w:left="720"/>
        <w:rPr>
          <w:szCs w:val="22"/>
        </w:rPr>
      </w:pPr>
      <w:r>
        <w:rPr>
          <w:szCs w:val="22"/>
        </w:rPr>
        <w:t>The G</w:t>
      </w:r>
      <w:r w:rsidR="00C816CD">
        <w:rPr>
          <w:szCs w:val="22"/>
        </w:rPr>
        <w:t>N</w:t>
      </w:r>
      <w:r>
        <w:rPr>
          <w:szCs w:val="22"/>
        </w:rPr>
        <w:t>MP2036 sets out strategies and actions that will drive sustainable growth across the Greater Newcastle Metropolitan area, including the northern areas of Lake Macquarie City Council. Th</w:t>
      </w:r>
      <w:r w:rsidR="00C816CD">
        <w:rPr>
          <w:szCs w:val="22"/>
        </w:rPr>
        <w:t>e</w:t>
      </w:r>
      <w:r>
        <w:rPr>
          <w:szCs w:val="22"/>
        </w:rPr>
        <w:t xml:space="preserve"> </w:t>
      </w:r>
      <w:r w:rsidR="00C816CD">
        <w:rPr>
          <w:szCs w:val="22"/>
        </w:rPr>
        <w:t xml:space="preserve">subject </w:t>
      </w:r>
      <w:r>
        <w:rPr>
          <w:szCs w:val="22"/>
        </w:rPr>
        <w:t xml:space="preserve">proposal is consistent with the </w:t>
      </w:r>
      <w:r w:rsidR="00C816CD">
        <w:rPr>
          <w:szCs w:val="22"/>
        </w:rPr>
        <w:t xml:space="preserve">intent of the </w:t>
      </w:r>
      <w:r>
        <w:rPr>
          <w:szCs w:val="22"/>
        </w:rPr>
        <w:t>GNMP2036 as it will allow for future residential development close to jobs and services.</w:t>
      </w:r>
    </w:p>
    <w:p w14:paraId="67C30F77" w14:textId="77777777" w:rsidR="007F4663" w:rsidRPr="00CB51B4" w:rsidRDefault="007F4663" w:rsidP="007F2EA8">
      <w:pPr>
        <w:numPr>
          <w:ilvl w:val="0"/>
          <w:numId w:val="6"/>
        </w:numPr>
        <w:rPr>
          <w:b/>
          <w:szCs w:val="22"/>
        </w:rPr>
      </w:pPr>
      <w:r w:rsidRPr="00CB51B4">
        <w:rPr>
          <w:b/>
          <w:szCs w:val="22"/>
        </w:rPr>
        <w:t>Is the planning proposal consistent with the local council’s Community Strategic plan, or other local strategic plan?</w:t>
      </w:r>
    </w:p>
    <w:p w14:paraId="41353148" w14:textId="77777777" w:rsidR="00B67ABF" w:rsidRDefault="00B67ABF" w:rsidP="00B67ABF">
      <w:pPr>
        <w:spacing w:before="120" w:after="120"/>
        <w:ind w:firstLine="720"/>
        <w:rPr>
          <w:u w:val="single"/>
        </w:rPr>
      </w:pPr>
      <w:r>
        <w:rPr>
          <w:u w:val="single"/>
        </w:rPr>
        <w:t>Community Strategic Plan</w:t>
      </w:r>
    </w:p>
    <w:p w14:paraId="30B063F6" w14:textId="77777777" w:rsidR="00B67ABF" w:rsidRDefault="00B67ABF" w:rsidP="00B67ABF">
      <w:pPr>
        <w:autoSpaceDE w:val="0"/>
        <w:autoSpaceDN w:val="0"/>
        <w:adjustRightInd w:val="0"/>
        <w:spacing w:after="0"/>
        <w:ind w:left="720"/>
      </w:pPr>
      <w:r>
        <w:t>The Lake Macquarie City Community Strategic Plan (2017-2027) is a plan for the community to outline how the goals in the City’s vision can be achieved.</w:t>
      </w:r>
    </w:p>
    <w:p w14:paraId="79F78ECF" w14:textId="77777777" w:rsidR="00B67ABF" w:rsidRDefault="00090B64" w:rsidP="007F4663">
      <w:pPr>
        <w:autoSpaceDE w:val="0"/>
        <w:autoSpaceDN w:val="0"/>
        <w:adjustRightInd w:val="0"/>
        <w:spacing w:after="0"/>
        <w:ind w:left="720"/>
      </w:pPr>
      <w:r>
        <w:t>The subject proposal support</w:t>
      </w:r>
      <w:r w:rsidR="00F60251">
        <w:t>s</w:t>
      </w:r>
      <w:r>
        <w:t xml:space="preserve"> the following objectives of the Community Strategic Plan:</w:t>
      </w:r>
    </w:p>
    <w:p w14:paraId="292E8F1D" w14:textId="5E02CBDD" w:rsidR="00090B64" w:rsidRDefault="0051436E" w:rsidP="007F2EA8">
      <w:pPr>
        <w:pStyle w:val="ListParagraph"/>
        <w:numPr>
          <w:ilvl w:val="0"/>
          <w:numId w:val="9"/>
        </w:numPr>
        <w:spacing w:before="120" w:after="0"/>
        <w:contextualSpacing w:val="0"/>
        <w:rPr>
          <w:szCs w:val="22"/>
        </w:rPr>
      </w:pPr>
      <w:r>
        <w:rPr>
          <w:szCs w:val="22"/>
        </w:rPr>
        <w:t>‘</w:t>
      </w:r>
      <w:r w:rsidR="00090B64" w:rsidRPr="00EE31C3">
        <w:rPr>
          <w:i/>
          <w:szCs w:val="22"/>
        </w:rPr>
        <w:t xml:space="preserve">New development and growth </w:t>
      </w:r>
      <w:proofErr w:type="gramStart"/>
      <w:r w:rsidR="00090B64" w:rsidRPr="00EE31C3">
        <w:rPr>
          <w:i/>
          <w:szCs w:val="22"/>
        </w:rPr>
        <w:t>compl</w:t>
      </w:r>
      <w:r w:rsidR="00F32C6E">
        <w:rPr>
          <w:i/>
          <w:szCs w:val="22"/>
        </w:rPr>
        <w:t>e</w:t>
      </w:r>
      <w:r w:rsidR="00090B64" w:rsidRPr="00EE31C3">
        <w:rPr>
          <w:i/>
          <w:szCs w:val="22"/>
        </w:rPr>
        <w:t>ment</w:t>
      </w:r>
      <w:r w:rsidR="00F32C6E">
        <w:rPr>
          <w:i/>
          <w:szCs w:val="22"/>
        </w:rPr>
        <w:t>s</w:t>
      </w:r>
      <w:proofErr w:type="gramEnd"/>
      <w:r w:rsidR="00090B64" w:rsidRPr="00EE31C3">
        <w:rPr>
          <w:i/>
          <w:szCs w:val="22"/>
        </w:rPr>
        <w:t xml:space="preserve"> our unique character and sense of place</w:t>
      </w:r>
      <w:r>
        <w:rPr>
          <w:szCs w:val="22"/>
        </w:rPr>
        <w:t>’</w:t>
      </w:r>
    </w:p>
    <w:p w14:paraId="7A35255F" w14:textId="77777777" w:rsidR="00090B64" w:rsidRDefault="00CB6A28" w:rsidP="0027589B">
      <w:pPr>
        <w:pStyle w:val="ListParagraph"/>
        <w:numPr>
          <w:ilvl w:val="0"/>
          <w:numId w:val="9"/>
        </w:numPr>
        <w:spacing w:before="120" w:after="160"/>
        <w:ind w:left="1077" w:hanging="357"/>
        <w:contextualSpacing w:val="0"/>
        <w:rPr>
          <w:szCs w:val="22"/>
        </w:rPr>
      </w:pPr>
      <w:r>
        <w:rPr>
          <w:szCs w:val="22"/>
        </w:rPr>
        <w:t>‘</w:t>
      </w:r>
      <w:r w:rsidR="00090B64" w:rsidRPr="00EE31C3">
        <w:rPr>
          <w:i/>
          <w:szCs w:val="22"/>
        </w:rPr>
        <w:t>Natural environments are protected and enhanced</w:t>
      </w:r>
      <w:r w:rsidR="0051436E" w:rsidRPr="00EE31C3">
        <w:rPr>
          <w:i/>
          <w:szCs w:val="22"/>
        </w:rPr>
        <w:t>’</w:t>
      </w:r>
    </w:p>
    <w:p w14:paraId="48C6C566" w14:textId="77777777" w:rsidR="00B67ABF" w:rsidRDefault="00F44B12" w:rsidP="00B67ABF">
      <w:pPr>
        <w:autoSpaceDE w:val="0"/>
        <w:autoSpaceDN w:val="0"/>
        <w:adjustRightInd w:val="0"/>
        <w:spacing w:after="120"/>
        <w:ind w:left="720"/>
        <w:rPr>
          <w:u w:val="single"/>
        </w:rPr>
      </w:pPr>
      <w:r>
        <w:rPr>
          <w:u w:val="single"/>
        </w:rPr>
        <w:t>Imagine Lake Mac: 2050 and Beyond (ILM2050</w:t>
      </w:r>
      <w:r w:rsidR="00B67ABF">
        <w:rPr>
          <w:u w:val="single"/>
        </w:rPr>
        <w:t>)</w:t>
      </w:r>
    </w:p>
    <w:p w14:paraId="0C8FB638" w14:textId="77777777" w:rsidR="00F44B12" w:rsidRDefault="00825E73" w:rsidP="00B67ABF">
      <w:pPr>
        <w:autoSpaceDE w:val="0"/>
        <w:autoSpaceDN w:val="0"/>
        <w:adjustRightInd w:val="0"/>
        <w:spacing w:after="120"/>
        <w:ind w:left="720"/>
      </w:pPr>
      <w:r w:rsidRPr="00825E73">
        <w:t>Imagine Lake Mac is a high-level, long-term strategy that guides the growth and change of the City. Its intention is to influence public and private investment so that it enhances the wellbeing of people and the environment - making Lake Macquarie City one of the most appealing, liveable and sustainable places in the country.</w:t>
      </w:r>
    </w:p>
    <w:p w14:paraId="004E45DC" w14:textId="1F671540" w:rsidR="00825E73" w:rsidRDefault="00825E73" w:rsidP="00B67ABF">
      <w:pPr>
        <w:autoSpaceDE w:val="0"/>
        <w:autoSpaceDN w:val="0"/>
        <w:adjustRightInd w:val="0"/>
        <w:spacing w:after="120"/>
        <w:ind w:left="720"/>
      </w:pPr>
      <w:r>
        <w:t xml:space="preserve">The subject proposal </w:t>
      </w:r>
      <w:r w:rsidR="00C1783F">
        <w:t xml:space="preserve">is consistent </w:t>
      </w:r>
      <w:r>
        <w:t xml:space="preserve">with the aspirations in ILM2050 as it will provide for new housing opportunities closer to an existing centre, improve </w:t>
      </w:r>
      <w:r>
        <w:lastRenderedPageBreak/>
        <w:t>connectivity in the immediate area and provide clear ongoing protection for the remaining E2 land.</w:t>
      </w:r>
    </w:p>
    <w:p w14:paraId="1AD37D7A" w14:textId="1C495EEC" w:rsidR="00CA77A4" w:rsidRDefault="00CA77A4" w:rsidP="00B67ABF">
      <w:pPr>
        <w:autoSpaceDE w:val="0"/>
        <w:autoSpaceDN w:val="0"/>
        <w:adjustRightInd w:val="0"/>
        <w:spacing w:after="120"/>
        <w:ind w:left="720"/>
        <w:rPr>
          <w:u w:val="single"/>
        </w:rPr>
      </w:pPr>
      <w:r>
        <w:rPr>
          <w:u w:val="single"/>
        </w:rPr>
        <w:t>Draft Lake Macquarie Local Strategic Planning Statement</w:t>
      </w:r>
      <w:r w:rsidR="00C1783F">
        <w:rPr>
          <w:u w:val="single"/>
        </w:rPr>
        <w:t xml:space="preserve"> (</w:t>
      </w:r>
      <w:proofErr w:type="spellStart"/>
      <w:r w:rsidR="00C1783F">
        <w:rPr>
          <w:u w:val="single"/>
        </w:rPr>
        <w:t>LSPS</w:t>
      </w:r>
      <w:proofErr w:type="spellEnd"/>
      <w:r w:rsidR="00C1783F">
        <w:rPr>
          <w:u w:val="single"/>
        </w:rPr>
        <w:t>)</w:t>
      </w:r>
    </w:p>
    <w:p w14:paraId="7C84F903" w14:textId="07B0C18E" w:rsidR="00C1783F" w:rsidRDefault="00C1783F" w:rsidP="00C1783F">
      <w:pPr>
        <w:autoSpaceDE w:val="0"/>
        <w:autoSpaceDN w:val="0"/>
        <w:adjustRightInd w:val="0"/>
        <w:ind w:left="720"/>
      </w:pPr>
      <w:r w:rsidRPr="00C1783F">
        <w:t xml:space="preserve">The </w:t>
      </w:r>
      <w:r>
        <w:t xml:space="preserve">Draft </w:t>
      </w:r>
      <w:r w:rsidRPr="00C1783F">
        <w:t xml:space="preserve">Lake Macquarie City Local Strategic Planning Statement describes how Lake Macquarie City Council will achieve the City’s vision and uphold the community’s values, through strategic planning. </w:t>
      </w:r>
    </w:p>
    <w:p w14:paraId="22FE142B" w14:textId="5908D2D3" w:rsidR="00C1783F" w:rsidRPr="00C1783F" w:rsidRDefault="00C1783F" w:rsidP="00C1783F">
      <w:pPr>
        <w:autoSpaceDE w:val="0"/>
        <w:autoSpaceDN w:val="0"/>
        <w:adjustRightInd w:val="0"/>
        <w:spacing w:after="120"/>
        <w:ind w:left="720"/>
      </w:pPr>
      <w:r>
        <w:t xml:space="preserve">The subject proposal is consistent with the draft </w:t>
      </w:r>
      <w:proofErr w:type="spellStart"/>
      <w:r>
        <w:t>LSPS</w:t>
      </w:r>
      <w:proofErr w:type="spellEnd"/>
      <w:r>
        <w:t xml:space="preserve"> as it will provide for new housing opportunities in an identified urban intensification area and is consistent with Planning Priorities 1, 2, 4 and 6.</w:t>
      </w:r>
    </w:p>
    <w:p w14:paraId="41835D5C" w14:textId="77777777" w:rsidR="007F4663" w:rsidRPr="00CB51B4" w:rsidRDefault="007F4663" w:rsidP="007F2EA8">
      <w:pPr>
        <w:numPr>
          <w:ilvl w:val="0"/>
          <w:numId w:val="6"/>
        </w:numPr>
        <w:rPr>
          <w:b/>
          <w:szCs w:val="22"/>
        </w:rPr>
      </w:pPr>
      <w:r w:rsidRPr="00CB51B4">
        <w:rPr>
          <w:b/>
          <w:szCs w:val="22"/>
        </w:rPr>
        <w:t>Is the planning proposal consistent with applicable state environmental planning policies?</w:t>
      </w:r>
    </w:p>
    <w:p w14:paraId="67A1727A" w14:textId="77777777" w:rsidR="007F4663" w:rsidRPr="00CB51B4" w:rsidRDefault="007F4663" w:rsidP="00DB35B5">
      <w:pPr>
        <w:spacing w:afterLines="160" w:after="384"/>
        <w:ind w:left="709"/>
        <w:rPr>
          <w:szCs w:val="22"/>
        </w:rPr>
      </w:pPr>
      <w:r w:rsidRPr="00CB51B4">
        <w:rPr>
          <w:szCs w:val="22"/>
        </w:rPr>
        <w:t xml:space="preserve">An assessment has been undertaken to determine the level of consistency </w:t>
      </w:r>
      <w:r w:rsidR="004C707F">
        <w:rPr>
          <w:szCs w:val="22"/>
        </w:rPr>
        <w:t xml:space="preserve">of </w:t>
      </w:r>
      <w:r w:rsidRPr="00CB51B4">
        <w:rPr>
          <w:szCs w:val="22"/>
        </w:rPr>
        <w:t xml:space="preserve">the </w:t>
      </w:r>
      <w:r>
        <w:rPr>
          <w:szCs w:val="22"/>
        </w:rPr>
        <w:t>proposal</w:t>
      </w:r>
      <w:r w:rsidRPr="00CB51B4">
        <w:rPr>
          <w:szCs w:val="22"/>
        </w:rPr>
        <w:t xml:space="preserve"> with relevant State Environmental Planning Policies (</w:t>
      </w:r>
      <w:proofErr w:type="spellStart"/>
      <w:r w:rsidRPr="00CB51B4">
        <w:rPr>
          <w:szCs w:val="22"/>
        </w:rPr>
        <w:t>SEPPs</w:t>
      </w:r>
      <w:proofErr w:type="spellEnd"/>
      <w:r w:rsidRPr="00CB51B4">
        <w:rPr>
          <w:szCs w:val="22"/>
        </w:rPr>
        <w:t xml:space="preserve">).  The </w:t>
      </w:r>
      <w:r>
        <w:rPr>
          <w:szCs w:val="22"/>
        </w:rPr>
        <w:t>planning proposal</w:t>
      </w:r>
      <w:r w:rsidRPr="00CB51B4">
        <w:rPr>
          <w:szCs w:val="22"/>
        </w:rPr>
        <w:t xml:space="preserve"> is consistent with </w:t>
      </w:r>
      <w:r w:rsidR="007249DD">
        <w:rPr>
          <w:szCs w:val="22"/>
        </w:rPr>
        <w:t>the</w:t>
      </w:r>
      <w:r w:rsidR="007249DD" w:rsidRPr="00CB51B4">
        <w:rPr>
          <w:szCs w:val="22"/>
        </w:rPr>
        <w:t xml:space="preserve"> </w:t>
      </w:r>
      <w:r w:rsidRPr="00CB51B4">
        <w:rPr>
          <w:szCs w:val="22"/>
        </w:rPr>
        <w:t xml:space="preserve">relevant </w:t>
      </w:r>
      <w:proofErr w:type="spellStart"/>
      <w:r w:rsidRPr="00CB51B4">
        <w:rPr>
          <w:szCs w:val="22"/>
        </w:rPr>
        <w:t>SEPPs</w:t>
      </w:r>
      <w:proofErr w:type="spellEnd"/>
      <w:r w:rsidR="004C707F">
        <w:rPr>
          <w:szCs w:val="22"/>
        </w:rPr>
        <w:t xml:space="preserve"> as outlined below</w:t>
      </w:r>
      <w:r w:rsidRPr="00CB51B4">
        <w:rPr>
          <w:szCs w:val="22"/>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686"/>
        <w:gridCol w:w="3969"/>
      </w:tblGrid>
      <w:tr w:rsidR="007F4663" w:rsidRPr="00391243" w14:paraId="45B27A06" w14:textId="77777777" w:rsidTr="00BA6E5B">
        <w:trPr>
          <w:tblHeader/>
        </w:trPr>
        <w:tc>
          <w:tcPr>
            <w:tcW w:w="1843" w:type="dxa"/>
            <w:shd w:val="clear" w:color="auto" w:fill="E6E6E6"/>
          </w:tcPr>
          <w:p w14:paraId="37B1AD47" w14:textId="77777777" w:rsidR="007F4663" w:rsidRPr="00CA4E25" w:rsidRDefault="007F4663" w:rsidP="00BA6E5B">
            <w:pPr>
              <w:rPr>
                <w:b/>
                <w:szCs w:val="22"/>
              </w:rPr>
            </w:pPr>
            <w:proofErr w:type="spellStart"/>
            <w:r w:rsidRPr="00CA4E25">
              <w:rPr>
                <w:b/>
                <w:szCs w:val="22"/>
              </w:rPr>
              <w:t>SEPPs</w:t>
            </w:r>
            <w:proofErr w:type="spellEnd"/>
          </w:p>
        </w:tc>
        <w:tc>
          <w:tcPr>
            <w:tcW w:w="3686" w:type="dxa"/>
            <w:shd w:val="clear" w:color="auto" w:fill="E6E6E6"/>
          </w:tcPr>
          <w:p w14:paraId="36515968" w14:textId="77777777" w:rsidR="007F4663" w:rsidRPr="00CA4E25" w:rsidRDefault="007F4663" w:rsidP="00BA6E5B">
            <w:pPr>
              <w:rPr>
                <w:b/>
                <w:szCs w:val="22"/>
              </w:rPr>
            </w:pPr>
            <w:r w:rsidRPr="00CA4E25">
              <w:rPr>
                <w:b/>
                <w:szCs w:val="22"/>
              </w:rPr>
              <w:t>Relevance</w:t>
            </w:r>
          </w:p>
        </w:tc>
        <w:tc>
          <w:tcPr>
            <w:tcW w:w="3969" w:type="dxa"/>
            <w:shd w:val="clear" w:color="auto" w:fill="E6E6E6"/>
          </w:tcPr>
          <w:p w14:paraId="69DFB1BC" w14:textId="77777777" w:rsidR="007F4663" w:rsidRPr="00CA4E25" w:rsidRDefault="007F4663" w:rsidP="00BA6E5B">
            <w:pPr>
              <w:rPr>
                <w:b/>
                <w:szCs w:val="22"/>
              </w:rPr>
            </w:pPr>
            <w:r w:rsidRPr="00CA4E25">
              <w:rPr>
                <w:b/>
                <w:szCs w:val="22"/>
              </w:rPr>
              <w:t>Implications</w:t>
            </w:r>
          </w:p>
        </w:tc>
      </w:tr>
      <w:tr w:rsidR="007F4663" w:rsidRPr="00CB51B4" w14:paraId="75D26F4F" w14:textId="77777777" w:rsidTr="00BA6E5B">
        <w:tc>
          <w:tcPr>
            <w:tcW w:w="1843" w:type="dxa"/>
            <w:shd w:val="clear" w:color="auto" w:fill="auto"/>
          </w:tcPr>
          <w:p w14:paraId="6B001444" w14:textId="77777777" w:rsidR="007F4663" w:rsidRPr="00CA4E25" w:rsidRDefault="007F4663" w:rsidP="00BA6E5B">
            <w:pPr>
              <w:rPr>
                <w:szCs w:val="22"/>
              </w:rPr>
            </w:pPr>
            <w:r w:rsidRPr="0002678E">
              <w:rPr>
                <w:szCs w:val="22"/>
              </w:rPr>
              <w:t>SEPP 19 – Bushland in Urban Areas</w:t>
            </w:r>
          </w:p>
        </w:tc>
        <w:tc>
          <w:tcPr>
            <w:tcW w:w="3686" w:type="dxa"/>
            <w:shd w:val="clear" w:color="auto" w:fill="auto"/>
          </w:tcPr>
          <w:p w14:paraId="7D16579B" w14:textId="77777777" w:rsidR="007F4663" w:rsidRDefault="007F4663" w:rsidP="00BA6E5B">
            <w:pPr>
              <w:autoSpaceDE w:val="0"/>
              <w:autoSpaceDN w:val="0"/>
              <w:adjustRightInd w:val="0"/>
              <w:spacing w:after="0"/>
              <w:rPr>
                <w:szCs w:val="22"/>
              </w:rPr>
            </w:pPr>
            <w:r w:rsidRPr="00CA4E25">
              <w:rPr>
                <w:szCs w:val="22"/>
              </w:rPr>
              <w:t>Aims to prioritise the conservation of bushland in urban areas, and requires consideration of aims in preparing a draft amendment</w:t>
            </w:r>
            <w:r w:rsidR="004943D4">
              <w:rPr>
                <w:szCs w:val="22"/>
              </w:rPr>
              <w:t>.</w:t>
            </w:r>
          </w:p>
          <w:p w14:paraId="5D2BCC85" w14:textId="77777777" w:rsidR="007F4663" w:rsidRPr="00CA4E25" w:rsidRDefault="007F4663" w:rsidP="00BA6E5B">
            <w:pPr>
              <w:autoSpaceDE w:val="0"/>
              <w:autoSpaceDN w:val="0"/>
              <w:adjustRightInd w:val="0"/>
              <w:spacing w:after="0"/>
              <w:rPr>
                <w:szCs w:val="22"/>
              </w:rPr>
            </w:pPr>
          </w:p>
        </w:tc>
        <w:tc>
          <w:tcPr>
            <w:tcW w:w="3969" w:type="dxa"/>
            <w:shd w:val="clear" w:color="auto" w:fill="auto"/>
          </w:tcPr>
          <w:p w14:paraId="7451E3DA" w14:textId="77777777" w:rsidR="00781287" w:rsidRDefault="002F3B69" w:rsidP="00F9605A">
            <w:pPr>
              <w:autoSpaceDE w:val="0"/>
              <w:autoSpaceDN w:val="0"/>
              <w:adjustRightInd w:val="0"/>
              <w:spacing w:after="80"/>
              <w:rPr>
                <w:szCs w:val="22"/>
              </w:rPr>
            </w:pPr>
            <w:r>
              <w:rPr>
                <w:szCs w:val="22"/>
              </w:rPr>
              <w:t xml:space="preserve">The proposal is to rezone part of </w:t>
            </w:r>
            <w:r w:rsidR="004943D4">
              <w:rPr>
                <w:szCs w:val="22"/>
              </w:rPr>
              <w:t>the subject land</w:t>
            </w:r>
            <w:r w:rsidR="00781287">
              <w:rPr>
                <w:szCs w:val="22"/>
              </w:rPr>
              <w:t>s</w:t>
            </w:r>
            <w:r>
              <w:rPr>
                <w:szCs w:val="22"/>
              </w:rPr>
              <w:t xml:space="preserve"> from E2 Environmental Conservation to R2 Low Density Residential</w:t>
            </w:r>
            <w:r w:rsidR="006B4BFC">
              <w:rPr>
                <w:szCs w:val="22"/>
              </w:rPr>
              <w:t xml:space="preserve"> and E4 Environmental Living</w:t>
            </w:r>
            <w:r>
              <w:rPr>
                <w:szCs w:val="22"/>
              </w:rPr>
              <w:t xml:space="preserve">. </w:t>
            </w:r>
            <w:r w:rsidR="008172A6">
              <w:rPr>
                <w:szCs w:val="22"/>
              </w:rPr>
              <w:t>An ecological assessment provided show t</w:t>
            </w:r>
            <w:r>
              <w:rPr>
                <w:szCs w:val="22"/>
              </w:rPr>
              <w:t>hese areas do not contain any significant bushland</w:t>
            </w:r>
            <w:r w:rsidR="008172A6">
              <w:rPr>
                <w:szCs w:val="22"/>
              </w:rPr>
              <w:t xml:space="preserve"> (see Attachment 4)</w:t>
            </w:r>
            <w:r>
              <w:rPr>
                <w:szCs w:val="22"/>
              </w:rPr>
              <w:t xml:space="preserve">. </w:t>
            </w:r>
            <w:r w:rsidR="00051A72">
              <w:rPr>
                <w:szCs w:val="22"/>
              </w:rPr>
              <w:t>T</w:t>
            </w:r>
            <w:r>
              <w:rPr>
                <w:szCs w:val="22"/>
              </w:rPr>
              <w:t xml:space="preserve">he </w:t>
            </w:r>
            <w:r w:rsidR="00051A72">
              <w:rPr>
                <w:szCs w:val="22"/>
              </w:rPr>
              <w:t xml:space="preserve">land proposed to </w:t>
            </w:r>
            <w:r>
              <w:rPr>
                <w:szCs w:val="22"/>
              </w:rPr>
              <w:t>be</w:t>
            </w:r>
            <w:r w:rsidR="00B70D46">
              <w:rPr>
                <w:szCs w:val="22"/>
              </w:rPr>
              <w:t xml:space="preserve"> rezoned does not contain any rare or endangered flora or fauna communities and is</w:t>
            </w:r>
            <w:r>
              <w:rPr>
                <w:szCs w:val="22"/>
              </w:rPr>
              <w:t xml:space="preserve"> highly fragmented</w:t>
            </w:r>
            <w:r w:rsidR="00B70D46">
              <w:rPr>
                <w:szCs w:val="22"/>
              </w:rPr>
              <w:t>.</w:t>
            </w:r>
          </w:p>
          <w:p w14:paraId="049F24B9" w14:textId="77777777" w:rsidR="00DA75D3" w:rsidRDefault="00051A72" w:rsidP="00F9605A">
            <w:pPr>
              <w:autoSpaceDE w:val="0"/>
              <w:autoSpaceDN w:val="0"/>
              <w:adjustRightInd w:val="0"/>
              <w:spacing w:after="80"/>
              <w:rPr>
                <w:szCs w:val="22"/>
              </w:rPr>
            </w:pPr>
            <w:r>
              <w:rPr>
                <w:szCs w:val="22"/>
              </w:rPr>
              <w:t xml:space="preserve">Substantial parts of the subject land </w:t>
            </w:r>
            <w:r w:rsidR="00D910DB">
              <w:rPr>
                <w:szCs w:val="22"/>
              </w:rPr>
              <w:t>will</w:t>
            </w:r>
            <w:r w:rsidR="00B70D46">
              <w:rPr>
                <w:szCs w:val="22"/>
              </w:rPr>
              <w:t xml:space="preserve"> remain </w:t>
            </w:r>
            <w:r>
              <w:rPr>
                <w:szCs w:val="22"/>
              </w:rPr>
              <w:t xml:space="preserve">zoned </w:t>
            </w:r>
            <w:r w:rsidR="00B70D46">
              <w:rPr>
                <w:szCs w:val="22"/>
              </w:rPr>
              <w:t>E2</w:t>
            </w:r>
            <w:r w:rsidR="00D910DB">
              <w:rPr>
                <w:szCs w:val="22"/>
              </w:rPr>
              <w:t xml:space="preserve"> </w:t>
            </w:r>
            <w:r w:rsidR="00B70D46">
              <w:rPr>
                <w:szCs w:val="22"/>
              </w:rPr>
              <w:t>Environmental Conservation.</w:t>
            </w:r>
          </w:p>
          <w:p w14:paraId="685090DD" w14:textId="77777777" w:rsidR="007F4663" w:rsidRPr="00DF2337" w:rsidRDefault="00B70D46" w:rsidP="00DA75D3">
            <w:pPr>
              <w:autoSpaceDE w:val="0"/>
              <w:autoSpaceDN w:val="0"/>
              <w:adjustRightInd w:val="0"/>
              <w:spacing w:after="0"/>
              <w:rPr>
                <w:szCs w:val="22"/>
              </w:rPr>
            </w:pPr>
            <w:r>
              <w:rPr>
                <w:szCs w:val="22"/>
              </w:rPr>
              <w:t>Th</w:t>
            </w:r>
            <w:r w:rsidR="00DA75D3">
              <w:rPr>
                <w:szCs w:val="22"/>
              </w:rPr>
              <w:t>e</w:t>
            </w:r>
            <w:r>
              <w:rPr>
                <w:szCs w:val="22"/>
              </w:rPr>
              <w:t xml:space="preserve"> </w:t>
            </w:r>
            <w:r w:rsidR="00DA75D3">
              <w:rPr>
                <w:szCs w:val="22"/>
              </w:rPr>
              <w:t xml:space="preserve">proposal </w:t>
            </w:r>
            <w:r>
              <w:rPr>
                <w:szCs w:val="22"/>
              </w:rPr>
              <w:t>is consistent with the aims of SEPP19.</w:t>
            </w:r>
          </w:p>
        </w:tc>
      </w:tr>
      <w:tr w:rsidR="007F4663" w:rsidRPr="00CB51B4" w14:paraId="7A9B7BAB" w14:textId="77777777" w:rsidTr="00BA6E5B">
        <w:tc>
          <w:tcPr>
            <w:tcW w:w="1843" w:type="dxa"/>
            <w:shd w:val="clear" w:color="auto" w:fill="auto"/>
          </w:tcPr>
          <w:p w14:paraId="250521A9" w14:textId="77777777" w:rsidR="007F4663" w:rsidRPr="0002678E" w:rsidRDefault="007F4663" w:rsidP="00BA6E5B">
            <w:pPr>
              <w:rPr>
                <w:szCs w:val="22"/>
              </w:rPr>
            </w:pPr>
            <w:r>
              <w:rPr>
                <w:szCs w:val="22"/>
              </w:rPr>
              <w:t>SEPP 44 – Koala Habitat Protection</w:t>
            </w:r>
          </w:p>
        </w:tc>
        <w:tc>
          <w:tcPr>
            <w:tcW w:w="3686" w:type="dxa"/>
            <w:shd w:val="clear" w:color="auto" w:fill="auto"/>
          </w:tcPr>
          <w:p w14:paraId="50E922E4" w14:textId="77777777" w:rsidR="007F4663" w:rsidRPr="0002678E" w:rsidRDefault="007F4663" w:rsidP="00BA6E5B">
            <w:pPr>
              <w:autoSpaceDE w:val="0"/>
              <w:autoSpaceDN w:val="0"/>
              <w:adjustRightInd w:val="0"/>
              <w:spacing w:after="0"/>
              <w:rPr>
                <w:szCs w:val="22"/>
              </w:rPr>
            </w:pPr>
            <w:r>
              <w:rPr>
                <w:szCs w:val="22"/>
                <w:lang w:val="en"/>
              </w:rPr>
              <w:t xml:space="preserve">Aims </w:t>
            </w:r>
            <w:r w:rsidRPr="008B4933">
              <w:rPr>
                <w:szCs w:val="22"/>
                <w:lang w:val="en"/>
              </w:rPr>
              <w:t>to encourage the proper conservation and management of areas of natural vegetation that provide habitat for koalas to ensure a permanent free-living population over their present range and reverse the current trend of koala population decline</w:t>
            </w:r>
            <w:r w:rsidR="006B35F7">
              <w:rPr>
                <w:szCs w:val="22"/>
                <w:lang w:val="en"/>
              </w:rPr>
              <w:t>.</w:t>
            </w:r>
          </w:p>
        </w:tc>
        <w:tc>
          <w:tcPr>
            <w:tcW w:w="3969" w:type="dxa"/>
            <w:shd w:val="clear" w:color="auto" w:fill="auto"/>
          </w:tcPr>
          <w:p w14:paraId="1AEC5E25" w14:textId="77777777" w:rsidR="00AC3071" w:rsidRDefault="006B35F7" w:rsidP="00F9605A">
            <w:pPr>
              <w:autoSpaceDE w:val="0"/>
              <w:autoSpaceDN w:val="0"/>
              <w:adjustRightInd w:val="0"/>
              <w:spacing w:after="80"/>
              <w:rPr>
                <w:szCs w:val="22"/>
              </w:rPr>
            </w:pPr>
            <w:r>
              <w:rPr>
                <w:szCs w:val="22"/>
              </w:rPr>
              <w:t>A v</w:t>
            </w:r>
            <w:r w:rsidR="00B70D46" w:rsidRPr="00B70D46">
              <w:rPr>
                <w:szCs w:val="22"/>
              </w:rPr>
              <w:t xml:space="preserve">egetation survey </w:t>
            </w:r>
            <w:r w:rsidR="003B5357">
              <w:rPr>
                <w:szCs w:val="22"/>
              </w:rPr>
              <w:t xml:space="preserve">conducted by a qualified and experienced consultant </w:t>
            </w:r>
            <w:r w:rsidR="00B70D46" w:rsidRPr="00B70D46">
              <w:rPr>
                <w:szCs w:val="22"/>
              </w:rPr>
              <w:t>identified a</w:t>
            </w:r>
            <w:r w:rsidR="00051A72">
              <w:rPr>
                <w:szCs w:val="22"/>
              </w:rPr>
              <w:t xml:space="preserve"> </w:t>
            </w:r>
            <w:r w:rsidR="00BB7222" w:rsidRPr="00B70D46">
              <w:rPr>
                <w:szCs w:val="22"/>
              </w:rPr>
              <w:t>small number</w:t>
            </w:r>
            <w:r w:rsidR="00B70D46" w:rsidRPr="00B70D46">
              <w:rPr>
                <w:szCs w:val="22"/>
              </w:rPr>
              <w:t xml:space="preserve"> of the SEPP 44 - Schedule 2 listed</w:t>
            </w:r>
            <w:r w:rsidR="00B70D46">
              <w:rPr>
                <w:szCs w:val="22"/>
              </w:rPr>
              <w:t xml:space="preserve"> </w:t>
            </w:r>
            <w:r w:rsidR="00B70D46" w:rsidRPr="00B70D46">
              <w:rPr>
                <w:szCs w:val="22"/>
              </w:rPr>
              <w:t xml:space="preserve">Koala feed tree </w:t>
            </w:r>
            <w:r w:rsidR="00B70D46" w:rsidRPr="00B70D46">
              <w:rPr>
                <w:i/>
                <w:iCs/>
                <w:szCs w:val="22"/>
              </w:rPr>
              <w:t xml:space="preserve">Eucalyptus </w:t>
            </w:r>
            <w:proofErr w:type="spellStart"/>
            <w:r w:rsidR="00B70D46" w:rsidRPr="00B70D46">
              <w:rPr>
                <w:i/>
                <w:iCs/>
                <w:szCs w:val="22"/>
              </w:rPr>
              <w:t>punctata</w:t>
            </w:r>
            <w:proofErr w:type="spellEnd"/>
            <w:r w:rsidR="00B70D46" w:rsidRPr="00B70D46">
              <w:rPr>
                <w:i/>
                <w:iCs/>
                <w:szCs w:val="22"/>
              </w:rPr>
              <w:t xml:space="preserve"> </w:t>
            </w:r>
            <w:r w:rsidR="00B70D46" w:rsidRPr="00B70D46">
              <w:rPr>
                <w:szCs w:val="22"/>
              </w:rPr>
              <w:t>(Grey</w:t>
            </w:r>
            <w:r w:rsidR="00B70D46" w:rsidRPr="00B70D46">
              <w:rPr>
                <w:rFonts w:ascii="Calibri" w:hAnsi="Calibri" w:cs="Calibri"/>
                <w:szCs w:val="22"/>
              </w:rPr>
              <w:t xml:space="preserve"> </w:t>
            </w:r>
            <w:r w:rsidR="00B70D46" w:rsidRPr="00B70D46">
              <w:rPr>
                <w:szCs w:val="22"/>
              </w:rPr>
              <w:t xml:space="preserve">Gum) within the subject </w:t>
            </w:r>
            <w:r w:rsidR="00DA75D3">
              <w:rPr>
                <w:szCs w:val="22"/>
              </w:rPr>
              <w:t>area</w:t>
            </w:r>
            <w:r w:rsidR="008172A6">
              <w:rPr>
                <w:szCs w:val="22"/>
              </w:rPr>
              <w:t xml:space="preserve"> (see Attachment 4)</w:t>
            </w:r>
            <w:r w:rsidR="00B70D46" w:rsidRPr="00B70D46">
              <w:rPr>
                <w:szCs w:val="22"/>
              </w:rPr>
              <w:t xml:space="preserve">. </w:t>
            </w:r>
          </w:p>
          <w:p w14:paraId="78E478B2" w14:textId="77777777" w:rsidR="00F4310C" w:rsidRDefault="00B70D46" w:rsidP="00F9605A">
            <w:pPr>
              <w:autoSpaceDE w:val="0"/>
              <w:autoSpaceDN w:val="0"/>
              <w:adjustRightInd w:val="0"/>
              <w:spacing w:after="80"/>
              <w:rPr>
                <w:szCs w:val="22"/>
              </w:rPr>
            </w:pPr>
            <w:r w:rsidRPr="00B70D46">
              <w:rPr>
                <w:szCs w:val="22"/>
              </w:rPr>
              <w:t>As the</w:t>
            </w:r>
            <w:r>
              <w:rPr>
                <w:szCs w:val="22"/>
              </w:rPr>
              <w:t xml:space="preserve"> </w:t>
            </w:r>
            <w:r w:rsidRPr="00B70D46">
              <w:rPr>
                <w:szCs w:val="22"/>
              </w:rPr>
              <w:t>species does not constitute greater than</w:t>
            </w:r>
            <w:r>
              <w:rPr>
                <w:szCs w:val="22"/>
              </w:rPr>
              <w:t xml:space="preserve"> </w:t>
            </w:r>
            <w:r w:rsidRPr="00B70D46">
              <w:rPr>
                <w:szCs w:val="22"/>
              </w:rPr>
              <w:t>15% of canopy, the subject site is</w:t>
            </w:r>
            <w:r>
              <w:rPr>
                <w:szCs w:val="22"/>
              </w:rPr>
              <w:t xml:space="preserve"> </w:t>
            </w:r>
            <w:r w:rsidRPr="00B70D46">
              <w:rPr>
                <w:szCs w:val="22"/>
              </w:rPr>
              <w:t>subsequently considered not to constitute</w:t>
            </w:r>
            <w:r w:rsidR="00AC3071">
              <w:rPr>
                <w:szCs w:val="22"/>
              </w:rPr>
              <w:t xml:space="preserve"> a</w:t>
            </w:r>
            <w:r>
              <w:rPr>
                <w:szCs w:val="22"/>
              </w:rPr>
              <w:t xml:space="preserve"> </w:t>
            </w:r>
            <w:r w:rsidR="00AC3071">
              <w:rPr>
                <w:szCs w:val="22"/>
              </w:rPr>
              <w:t>‘</w:t>
            </w:r>
            <w:r w:rsidRPr="00B70D46">
              <w:rPr>
                <w:szCs w:val="22"/>
              </w:rPr>
              <w:t>Potential Koala Habitat</w:t>
            </w:r>
            <w:r w:rsidR="00AC3071">
              <w:rPr>
                <w:szCs w:val="22"/>
              </w:rPr>
              <w:t>’</w:t>
            </w:r>
            <w:r w:rsidRPr="00B70D46">
              <w:rPr>
                <w:szCs w:val="22"/>
              </w:rPr>
              <w:t xml:space="preserve"> under </w:t>
            </w:r>
            <w:r w:rsidR="00AC3071">
              <w:rPr>
                <w:szCs w:val="22"/>
              </w:rPr>
              <w:t xml:space="preserve">definition of </w:t>
            </w:r>
            <w:r w:rsidRPr="00B70D46">
              <w:rPr>
                <w:szCs w:val="22"/>
              </w:rPr>
              <w:t>SEPP 44.</w:t>
            </w:r>
          </w:p>
          <w:p w14:paraId="6FF73AE6" w14:textId="77777777" w:rsidR="00DA75D3" w:rsidRPr="00873513" w:rsidRDefault="00DA75D3" w:rsidP="00F9605A">
            <w:pPr>
              <w:autoSpaceDE w:val="0"/>
              <w:autoSpaceDN w:val="0"/>
              <w:adjustRightInd w:val="0"/>
              <w:spacing w:after="80"/>
              <w:rPr>
                <w:szCs w:val="22"/>
              </w:rPr>
            </w:pPr>
            <w:r>
              <w:rPr>
                <w:szCs w:val="22"/>
              </w:rPr>
              <w:t>The proposal is consistent with SEPP 44.</w:t>
            </w:r>
          </w:p>
        </w:tc>
      </w:tr>
      <w:tr w:rsidR="007F4663" w:rsidRPr="00CB51B4" w14:paraId="0A75C285" w14:textId="77777777" w:rsidTr="00BA6E5B">
        <w:tc>
          <w:tcPr>
            <w:tcW w:w="1843" w:type="dxa"/>
            <w:shd w:val="clear" w:color="auto" w:fill="auto"/>
          </w:tcPr>
          <w:p w14:paraId="39E4418A" w14:textId="77777777" w:rsidR="007F4663" w:rsidRPr="0002678E" w:rsidRDefault="007F4663" w:rsidP="00BA6E5B">
            <w:pPr>
              <w:rPr>
                <w:szCs w:val="22"/>
              </w:rPr>
            </w:pPr>
            <w:r w:rsidRPr="0002678E">
              <w:rPr>
                <w:szCs w:val="22"/>
              </w:rPr>
              <w:lastRenderedPageBreak/>
              <w:t>SEPP 55 – Remediation of Land</w:t>
            </w:r>
          </w:p>
        </w:tc>
        <w:tc>
          <w:tcPr>
            <w:tcW w:w="3686" w:type="dxa"/>
            <w:shd w:val="clear" w:color="auto" w:fill="auto"/>
          </w:tcPr>
          <w:p w14:paraId="04B30CB3" w14:textId="77777777" w:rsidR="00641974" w:rsidRDefault="007F4663" w:rsidP="00F32C6E">
            <w:pPr>
              <w:autoSpaceDE w:val="0"/>
              <w:autoSpaceDN w:val="0"/>
              <w:adjustRightInd w:val="0"/>
              <w:rPr>
                <w:szCs w:val="22"/>
              </w:rPr>
            </w:pPr>
            <w:r w:rsidRPr="0002678E">
              <w:rPr>
                <w:szCs w:val="22"/>
              </w:rPr>
              <w:t>Aims to establish planning controls and provisions for the remediation of contaminated land</w:t>
            </w:r>
            <w:r w:rsidR="00641974">
              <w:rPr>
                <w:szCs w:val="22"/>
              </w:rPr>
              <w:t>.</w:t>
            </w:r>
          </w:p>
          <w:p w14:paraId="2A7164CE" w14:textId="77777777" w:rsidR="007F4663" w:rsidRPr="0002678E" w:rsidRDefault="00641974" w:rsidP="00BA6E5B">
            <w:pPr>
              <w:autoSpaceDE w:val="0"/>
              <w:autoSpaceDN w:val="0"/>
              <w:adjustRightInd w:val="0"/>
              <w:spacing w:after="0"/>
              <w:rPr>
                <w:szCs w:val="22"/>
              </w:rPr>
            </w:pPr>
            <w:r>
              <w:rPr>
                <w:szCs w:val="22"/>
              </w:rPr>
              <w:t>This SEPP is relevant because the planning proposal seeks to rezone land for residential use.</w:t>
            </w:r>
          </w:p>
        </w:tc>
        <w:tc>
          <w:tcPr>
            <w:tcW w:w="3969" w:type="dxa"/>
            <w:shd w:val="clear" w:color="auto" w:fill="auto"/>
          </w:tcPr>
          <w:p w14:paraId="5B34FAC4" w14:textId="77777777" w:rsidR="00641974" w:rsidRDefault="007F4663" w:rsidP="006E4EC7">
            <w:pPr>
              <w:rPr>
                <w:szCs w:val="22"/>
              </w:rPr>
            </w:pPr>
            <w:r w:rsidRPr="008A086A">
              <w:rPr>
                <w:szCs w:val="22"/>
              </w:rPr>
              <w:t xml:space="preserve">A Phase 1 Contamination Assessment </w:t>
            </w:r>
            <w:r w:rsidR="001D51FD" w:rsidRPr="001D51FD">
              <w:rPr>
                <w:szCs w:val="22"/>
              </w:rPr>
              <w:t>has been</w:t>
            </w:r>
            <w:r w:rsidR="001D51FD">
              <w:rPr>
                <w:szCs w:val="22"/>
              </w:rPr>
              <w:t xml:space="preserve"> </w:t>
            </w:r>
            <w:r w:rsidR="001D51FD" w:rsidRPr="001D51FD">
              <w:rPr>
                <w:szCs w:val="22"/>
              </w:rPr>
              <w:t>carried out by</w:t>
            </w:r>
            <w:r w:rsidR="006E4EC7">
              <w:rPr>
                <w:szCs w:val="22"/>
              </w:rPr>
              <w:t xml:space="preserve"> the proponent</w:t>
            </w:r>
            <w:r w:rsidR="001D51FD" w:rsidRPr="001D51FD">
              <w:rPr>
                <w:szCs w:val="22"/>
              </w:rPr>
              <w:t xml:space="preserve"> to</w:t>
            </w:r>
            <w:r w:rsidR="001D51FD">
              <w:rPr>
                <w:szCs w:val="22"/>
              </w:rPr>
              <w:t xml:space="preserve"> </w:t>
            </w:r>
            <w:r w:rsidR="001D51FD" w:rsidRPr="001D51FD">
              <w:rPr>
                <w:szCs w:val="22"/>
              </w:rPr>
              <w:t>identify any potential contamination issues</w:t>
            </w:r>
            <w:r w:rsidR="001D51FD">
              <w:rPr>
                <w:szCs w:val="22"/>
              </w:rPr>
              <w:t xml:space="preserve"> </w:t>
            </w:r>
            <w:r w:rsidR="001D51FD" w:rsidRPr="001D51FD">
              <w:rPr>
                <w:szCs w:val="22"/>
              </w:rPr>
              <w:t xml:space="preserve">on the subject land and </w:t>
            </w:r>
            <w:r w:rsidR="006E4EC7">
              <w:rPr>
                <w:szCs w:val="22"/>
              </w:rPr>
              <w:t xml:space="preserve">recommend </w:t>
            </w:r>
            <w:r w:rsidR="006E4EC7" w:rsidRPr="001D51FD">
              <w:rPr>
                <w:szCs w:val="22"/>
              </w:rPr>
              <w:t>potential</w:t>
            </w:r>
            <w:r w:rsidR="001D51FD">
              <w:rPr>
                <w:szCs w:val="22"/>
              </w:rPr>
              <w:t xml:space="preserve"> </w:t>
            </w:r>
            <w:r w:rsidR="001D51FD" w:rsidRPr="001D51FD">
              <w:rPr>
                <w:szCs w:val="22"/>
              </w:rPr>
              <w:t>remediation measures</w:t>
            </w:r>
            <w:r w:rsidR="008172A6">
              <w:rPr>
                <w:szCs w:val="22"/>
              </w:rPr>
              <w:t xml:space="preserve"> (see Attachment 5)</w:t>
            </w:r>
            <w:r w:rsidR="001D51FD" w:rsidRPr="001D51FD">
              <w:rPr>
                <w:szCs w:val="22"/>
              </w:rPr>
              <w:t>.</w:t>
            </w:r>
            <w:r w:rsidR="001D51FD">
              <w:rPr>
                <w:szCs w:val="22"/>
              </w:rPr>
              <w:t xml:space="preserve"> </w:t>
            </w:r>
          </w:p>
          <w:p w14:paraId="1A85196E" w14:textId="77777777" w:rsidR="00F4310C" w:rsidRDefault="001D51FD" w:rsidP="00F9605A">
            <w:pPr>
              <w:autoSpaceDE w:val="0"/>
              <w:autoSpaceDN w:val="0"/>
              <w:adjustRightInd w:val="0"/>
              <w:spacing w:after="80"/>
              <w:rPr>
                <w:szCs w:val="22"/>
              </w:rPr>
            </w:pPr>
            <w:r w:rsidRPr="001D51FD">
              <w:rPr>
                <w:szCs w:val="22"/>
              </w:rPr>
              <w:t xml:space="preserve">The report </w:t>
            </w:r>
            <w:r w:rsidR="00EE0BB5">
              <w:rPr>
                <w:szCs w:val="22"/>
              </w:rPr>
              <w:t>states</w:t>
            </w:r>
            <w:r w:rsidR="00EE0BB5" w:rsidRPr="001D51FD">
              <w:rPr>
                <w:szCs w:val="22"/>
              </w:rPr>
              <w:t xml:space="preserve"> </w:t>
            </w:r>
            <w:r w:rsidRPr="001D51FD">
              <w:rPr>
                <w:szCs w:val="22"/>
              </w:rPr>
              <w:t>that the historical</w:t>
            </w:r>
            <w:r>
              <w:rPr>
                <w:szCs w:val="22"/>
              </w:rPr>
              <w:t xml:space="preserve"> </w:t>
            </w:r>
            <w:r w:rsidRPr="001D51FD">
              <w:rPr>
                <w:szCs w:val="22"/>
              </w:rPr>
              <w:t>use of the site and surrounding area is</w:t>
            </w:r>
            <w:r>
              <w:rPr>
                <w:szCs w:val="22"/>
              </w:rPr>
              <w:t xml:space="preserve"> </w:t>
            </w:r>
            <w:r w:rsidRPr="001D51FD">
              <w:rPr>
                <w:szCs w:val="22"/>
              </w:rPr>
              <w:t>u</w:t>
            </w:r>
            <w:r>
              <w:rPr>
                <w:szCs w:val="22"/>
              </w:rPr>
              <w:t xml:space="preserve">nlikely to have resulted in the </w:t>
            </w:r>
            <w:r w:rsidRPr="001D51FD">
              <w:rPr>
                <w:szCs w:val="22"/>
              </w:rPr>
              <w:t>presence</w:t>
            </w:r>
            <w:r>
              <w:rPr>
                <w:szCs w:val="22"/>
              </w:rPr>
              <w:t xml:space="preserve"> </w:t>
            </w:r>
            <w:r w:rsidRPr="001D51FD">
              <w:rPr>
                <w:szCs w:val="22"/>
              </w:rPr>
              <w:t>of significant contamination at the site. All</w:t>
            </w:r>
            <w:r>
              <w:rPr>
                <w:szCs w:val="22"/>
              </w:rPr>
              <w:t xml:space="preserve"> </w:t>
            </w:r>
            <w:r w:rsidRPr="001D51FD">
              <w:rPr>
                <w:szCs w:val="22"/>
              </w:rPr>
              <w:t>soil laboratory results were within</w:t>
            </w:r>
            <w:r>
              <w:rPr>
                <w:szCs w:val="22"/>
              </w:rPr>
              <w:t xml:space="preserve"> </w:t>
            </w:r>
            <w:r w:rsidRPr="001D51FD">
              <w:rPr>
                <w:szCs w:val="22"/>
              </w:rPr>
              <w:t>residential thresholds and from a</w:t>
            </w:r>
            <w:r>
              <w:rPr>
                <w:szCs w:val="22"/>
              </w:rPr>
              <w:t xml:space="preserve"> </w:t>
            </w:r>
            <w:r w:rsidRPr="001D51FD">
              <w:rPr>
                <w:szCs w:val="22"/>
              </w:rPr>
              <w:t>contamination perspective</w:t>
            </w:r>
            <w:r w:rsidR="007D09E2">
              <w:rPr>
                <w:szCs w:val="22"/>
              </w:rPr>
              <w:t>,</w:t>
            </w:r>
            <w:r w:rsidRPr="001D51FD">
              <w:rPr>
                <w:szCs w:val="22"/>
              </w:rPr>
              <w:t xml:space="preserve"> the site is</w:t>
            </w:r>
            <w:r>
              <w:rPr>
                <w:szCs w:val="22"/>
              </w:rPr>
              <w:t xml:space="preserve"> </w:t>
            </w:r>
            <w:r w:rsidRPr="001D51FD">
              <w:rPr>
                <w:szCs w:val="22"/>
              </w:rPr>
              <w:t>suitable for residential use.</w:t>
            </w:r>
          </w:p>
          <w:p w14:paraId="7F2D5DD5" w14:textId="77777777" w:rsidR="005D2B7D" w:rsidRPr="00CA4E25" w:rsidRDefault="005D2B7D" w:rsidP="00DA75D3">
            <w:pPr>
              <w:autoSpaceDE w:val="0"/>
              <w:autoSpaceDN w:val="0"/>
              <w:adjustRightInd w:val="0"/>
              <w:spacing w:after="0"/>
              <w:rPr>
                <w:szCs w:val="22"/>
              </w:rPr>
            </w:pPr>
            <w:r w:rsidRPr="008A086A">
              <w:rPr>
                <w:szCs w:val="22"/>
              </w:rPr>
              <w:t xml:space="preserve">The proposal is </w:t>
            </w:r>
            <w:r w:rsidRPr="005C6CE3">
              <w:rPr>
                <w:szCs w:val="22"/>
              </w:rPr>
              <w:t>consistent</w:t>
            </w:r>
            <w:r w:rsidRPr="008A086A">
              <w:rPr>
                <w:szCs w:val="22"/>
              </w:rPr>
              <w:t xml:space="preserve"> with SEPP</w:t>
            </w:r>
            <w:r w:rsidR="00DA75D3">
              <w:rPr>
                <w:szCs w:val="22"/>
              </w:rPr>
              <w:t xml:space="preserve"> 55</w:t>
            </w:r>
            <w:r w:rsidRPr="008A086A">
              <w:rPr>
                <w:szCs w:val="22"/>
              </w:rPr>
              <w:t xml:space="preserve">.  </w:t>
            </w:r>
          </w:p>
        </w:tc>
      </w:tr>
      <w:tr w:rsidR="007F4663" w:rsidRPr="00CB51B4" w14:paraId="7D4AC60B" w14:textId="77777777" w:rsidTr="00BA6E5B">
        <w:tc>
          <w:tcPr>
            <w:tcW w:w="1843" w:type="dxa"/>
            <w:shd w:val="clear" w:color="auto" w:fill="auto"/>
          </w:tcPr>
          <w:p w14:paraId="62B431D2" w14:textId="77777777" w:rsidR="007F4663" w:rsidRPr="00D30E0E" w:rsidRDefault="0052199D" w:rsidP="0068308D">
            <w:pPr>
              <w:rPr>
                <w:szCs w:val="22"/>
              </w:rPr>
            </w:pPr>
            <w:hyperlink r:id="rId8" w:anchor="/view/EPI/2018/106" w:tgtFrame="_blank" w:history="1">
              <w:r w:rsidR="0068308D" w:rsidRPr="00D30E0E">
                <w:rPr>
                  <w:rFonts w:cs="Arial"/>
                  <w:color w:val="161617"/>
                  <w:szCs w:val="22"/>
                  <w:lang w:val="en"/>
                </w:rPr>
                <w:t>SEPP (Coastal Management) 2018</w:t>
              </w:r>
            </w:hyperlink>
          </w:p>
        </w:tc>
        <w:tc>
          <w:tcPr>
            <w:tcW w:w="3686" w:type="dxa"/>
            <w:shd w:val="clear" w:color="auto" w:fill="auto"/>
          </w:tcPr>
          <w:p w14:paraId="35E82666" w14:textId="77777777" w:rsidR="00A66151" w:rsidRPr="000D0D55" w:rsidRDefault="00A66151" w:rsidP="00F32C6E">
            <w:pPr>
              <w:autoSpaceDE w:val="0"/>
              <w:autoSpaceDN w:val="0"/>
              <w:adjustRightInd w:val="0"/>
              <w:rPr>
                <w:rFonts w:cs="Arial"/>
                <w:color w:val="333333"/>
                <w:szCs w:val="22"/>
                <w:lang w:val="en"/>
              </w:rPr>
            </w:pPr>
            <w:r w:rsidRPr="000D0D55">
              <w:rPr>
                <w:rFonts w:cs="Arial"/>
                <w:color w:val="333333"/>
                <w:szCs w:val="22"/>
                <w:lang w:val="en"/>
              </w:rPr>
              <w:t xml:space="preserve">Aims to achieve an integrated and coordinated approach to land use planning. </w:t>
            </w:r>
          </w:p>
          <w:p w14:paraId="2F5D7A2E" w14:textId="77777777" w:rsidR="00BD71F2" w:rsidRPr="000D0D55" w:rsidRDefault="00A66151" w:rsidP="00F32C6E">
            <w:pPr>
              <w:autoSpaceDE w:val="0"/>
              <w:autoSpaceDN w:val="0"/>
              <w:adjustRightInd w:val="0"/>
              <w:rPr>
                <w:rFonts w:cs="Arial"/>
                <w:color w:val="333333"/>
                <w:szCs w:val="22"/>
                <w:lang w:val="en"/>
              </w:rPr>
            </w:pPr>
            <w:r w:rsidRPr="000D0D55">
              <w:rPr>
                <w:rFonts w:cs="Arial"/>
                <w:color w:val="333333"/>
                <w:szCs w:val="22"/>
                <w:lang w:val="en"/>
              </w:rPr>
              <w:t xml:space="preserve">It defines the four coastal management areas in the </w:t>
            </w:r>
            <w:r w:rsidR="0082377F" w:rsidRPr="000D0D55">
              <w:rPr>
                <w:rFonts w:cs="Arial"/>
                <w:color w:val="333333"/>
                <w:szCs w:val="22"/>
                <w:lang w:val="en"/>
              </w:rPr>
              <w:t xml:space="preserve">Coastal Management </w:t>
            </w:r>
            <w:r w:rsidRPr="000D0D55">
              <w:rPr>
                <w:rFonts w:cs="Arial"/>
                <w:color w:val="333333"/>
                <w:szCs w:val="22"/>
                <w:lang w:val="en"/>
              </w:rPr>
              <w:t xml:space="preserve">Act </w:t>
            </w:r>
            <w:r w:rsidR="0082377F" w:rsidRPr="000D0D55">
              <w:rPr>
                <w:rFonts w:cs="Arial"/>
                <w:color w:val="333333"/>
                <w:szCs w:val="22"/>
                <w:lang w:val="en"/>
              </w:rPr>
              <w:t xml:space="preserve">2016 </w:t>
            </w:r>
            <w:r w:rsidRPr="000D0D55">
              <w:rPr>
                <w:rFonts w:cs="Arial"/>
                <w:color w:val="333333"/>
                <w:szCs w:val="22"/>
                <w:lang w:val="en"/>
              </w:rPr>
              <w:t>through detailed mapping and specifies assessment criteria that are tailored for each coastal management area.</w:t>
            </w:r>
          </w:p>
          <w:p w14:paraId="16ED9A6F" w14:textId="77777777" w:rsidR="007F4663" w:rsidRPr="000D0D55" w:rsidRDefault="00A66151" w:rsidP="00BD71F2">
            <w:pPr>
              <w:autoSpaceDE w:val="0"/>
              <w:autoSpaceDN w:val="0"/>
              <w:adjustRightInd w:val="0"/>
              <w:spacing w:after="0"/>
              <w:rPr>
                <w:szCs w:val="22"/>
              </w:rPr>
            </w:pPr>
            <w:r w:rsidRPr="000D0D55">
              <w:rPr>
                <w:rFonts w:cs="Arial"/>
                <w:color w:val="333333"/>
                <w:szCs w:val="22"/>
                <w:lang w:val="en"/>
              </w:rPr>
              <w:t>Councils and other consent authorities must apply these criteria when assessing proposals for development that fall within one or more of the mapped areas.</w:t>
            </w:r>
          </w:p>
        </w:tc>
        <w:tc>
          <w:tcPr>
            <w:tcW w:w="3969" w:type="dxa"/>
            <w:shd w:val="clear" w:color="auto" w:fill="auto"/>
          </w:tcPr>
          <w:p w14:paraId="344A5C7B" w14:textId="77777777" w:rsidR="00082570" w:rsidRPr="00F9605A" w:rsidRDefault="00082570" w:rsidP="00F9605A">
            <w:pPr>
              <w:autoSpaceDE w:val="0"/>
              <w:autoSpaceDN w:val="0"/>
              <w:adjustRightInd w:val="0"/>
              <w:spacing w:after="80"/>
              <w:rPr>
                <w:rFonts w:cs="Arial"/>
                <w:szCs w:val="22"/>
              </w:rPr>
            </w:pPr>
            <w:r>
              <w:rPr>
                <w:rFonts w:cs="Arial"/>
                <w:szCs w:val="22"/>
              </w:rPr>
              <w:t xml:space="preserve">The southern portion of the </w:t>
            </w:r>
            <w:r w:rsidR="006B35F7" w:rsidRPr="006B35F7">
              <w:rPr>
                <w:rFonts w:cs="Arial"/>
                <w:szCs w:val="22"/>
              </w:rPr>
              <w:t xml:space="preserve">subject site </w:t>
            </w:r>
            <w:r w:rsidR="003E2C14">
              <w:rPr>
                <w:rFonts w:cs="Arial"/>
                <w:szCs w:val="22"/>
              </w:rPr>
              <w:t xml:space="preserve">(Lot 100 DP 1173625) </w:t>
            </w:r>
            <w:r w:rsidR="006B35F7" w:rsidRPr="006B35F7">
              <w:rPr>
                <w:rFonts w:cs="Arial"/>
                <w:szCs w:val="22"/>
              </w:rPr>
              <w:t xml:space="preserve">is </w:t>
            </w:r>
            <w:r w:rsidR="00434A29">
              <w:rPr>
                <w:rFonts w:cs="Arial"/>
                <w:szCs w:val="22"/>
              </w:rPr>
              <w:t xml:space="preserve">identified as a Coastal Environment Area </w:t>
            </w:r>
            <w:r w:rsidR="006B35F7" w:rsidRPr="006B35F7">
              <w:rPr>
                <w:rFonts w:cs="Arial"/>
                <w:szCs w:val="22"/>
              </w:rPr>
              <w:t xml:space="preserve">within the </w:t>
            </w:r>
            <w:r w:rsidR="003E2C14">
              <w:rPr>
                <w:rFonts w:cs="Arial"/>
                <w:szCs w:val="22"/>
              </w:rPr>
              <w:t>“C</w:t>
            </w:r>
            <w:r w:rsidR="006B35F7" w:rsidRPr="006B35F7">
              <w:rPr>
                <w:rFonts w:cs="Arial"/>
                <w:szCs w:val="22"/>
              </w:rPr>
              <w:t>oastal</w:t>
            </w:r>
            <w:r>
              <w:rPr>
                <w:rFonts w:cs="Arial"/>
                <w:szCs w:val="22"/>
              </w:rPr>
              <w:t xml:space="preserve"> </w:t>
            </w:r>
            <w:r w:rsidR="003E2C14">
              <w:rPr>
                <w:rFonts w:cs="Arial"/>
                <w:szCs w:val="22"/>
              </w:rPr>
              <w:t>Z</w:t>
            </w:r>
            <w:r w:rsidR="006B35F7" w:rsidRPr="006B35F7">
              <w:rPr>
                <w:rFonts w:cs="Arial"/>
                <w:szCs w:val="22"/>
              </w:rPr>
              <w:t>one” as per the NSW Coastal Protection</w:t>
            </w:r>
            <w:r w:rsidR="006B35F7">
              <w:rPr>
                <w:rFonts w:cs="Arial"/>
                <w:szCs w:val="22"/>
              </w:rPr>
              <w:t xml:space="preserve"> </w:t>
            </w:r>
            <w:r w:rsidR="003E2C14">
              <w:rPr>
                <w:rFonts w:cs="Arial"/>
                <w:szCs w:val="22"/>
              </w:rPr>
              <w:t>Act 1979 Coastal Zone M</w:t>
            </w:r>
            <w:r w:rsidR="006B35F7" w:rsidRPr="006B35F7">
              <w:rPr>
                <w:rFonts w:cs="Arial"/>
                <w:szCs w:val="22"/>
              </w:rPr>
              <w:t>ap.</w:t>
            </w:r>
          </w:p>
          <w:p w14:paraId="23CAB174" w14:textId="77777777" w:rsidR="00F230B5" w:rsidRDefault="00F230B5" w:rsidP="006B35F7">
            <w:pPr>
              <w:widowControl w:val="0"/>
              <w:spacing w:before="40"/>
              <w:rPr>
                <w:szCs w:val="22"/>
              </w:rPr>
            </w:pPr>
            <w:r>
              <w:rPr>
                <w:szCs w:val="22"/>
              </w:rPr>
              <w:t xml:space="preserve">The proposal has been considered against </w:t>
            </w:r>
            <w:r w:rsidR="00D30E0E">
              <w:rPr>
                <w:szCs w:val="22"/>
              </w:rPr>
              <w:t>this</w:t>
            </w:r>
            <w:r w:rsidR="00AD1167">
              <w:rPr>
                <w:szCs w:val="22"/>
              </w:rPr>
              <w:t xml:space="preserve"> SEPP, specifically</w:t>
            </w:r>
            <w:r w:rsidR="00A756F5">
              <w:rPr>
                <w:szCs w:val="22"/>
              </w:rPr>
              <w:t xml:space="preserve"> Division 3 Coastal </w:t>
            </w:r>
            <w:r w:rsidR="007F6A17">
              <w:rPr>
                <w:szCs w:val="22"/>
              </w:rPr>
              <w:t>E</w:t>
            </w:r>
            <w:r w:rsidR="00A756F5">
              <w:rPr>
                <w:szCs w:val="22"/>
              </w:rPr>
              <w:t xml:space="preserve">nvironment </w:t>
            </w:r>
            <w:r w:rsidR="007F6A17">
              <w:rPr>
                <w:szCs w:val="22"/>
              </w:rPr>
              <w:t>A</w:t>
            </w:r>
            <w:r w:rsidR="00A756F5">
              <w:rPr>
                <w:szCs w:val="22"/>
              </w:rPr>
              <w:t>rea</w:t>
            </w:r>
            <w:r w:rsidR="00AD1167">
              <w:rPr>
                <w:szCs w:val="22"/>
              </w:rPr>
              <w:t>:</w:t>
            </w:r>
          </w:p>
          <w:p w14:paraId="32066FA8" w14:textId="77777777" w:rsidR="00AD1167" w:rsidRPr="00281C40" w:rsidRDefault="00AD1167" w:rsidP="00AD1167">
            <w:pPr>
              <w:autoSpaceDE w:val="0"/>
              <w:autoSpaceDN w:val="0"/>
              <w:adjustRightInd w:val="0"/>
              <w:spacing w:after="0"/>
              <w:rPr>
                <w:rFonts w:cs="Arial"/>
                <w:szCs w:val="22"/>
              </w:rPr>
            </w:pPr>
            <w:r w:rsidRPr="00281C40">
              <w:rPr>
                <w:rFonts w:cs="Arial"/>
                <w:szCs w:val="22"/>
              </w:rPr>
              <w:t>(1) Development consent must not be granted to development on land that is within the coastal</w:t>
            </w:r>
            <w:r w:rsidR="003D2715" w:rsidRPr="00281C40">
              <w:rPr>
                <w:rFonts w:cs="Arial"/>
                <w:szCs w:val="22"/>
              </w:rPr>
              <w:t xml:space="preserve"> </w:t>
            </w:r>
            <w:r w:rsidRPr="00281C40">
              <w:rPr>
                <w:rFonts w:cs="Arial"/>
                <w:szCs w:val="22"/>
              </w:rPr>
              <w:t>environment area</w:t>
            </w:r>
            <w:r w:rsidR="003D2715" w:rsidRPr="00281C40">
              <w:rPr>
                <w:rFonts w:cs="Arial"/>
                <w:szCs w:val="22"/>
              </w:rPr>
              <w:t xml:space="preserve"> </w:t>
            </w:r>
            <w:r w:rsidRPr="00281C40">
              <w:rPr>
                <w:rFonts w:cs="Arial"/>
                <w:szCs w:val="22"/>
              </w:rPr>
              <w:t>unless the consent authority has</w:t>
            </w:r>
            <w:r w:rsidR="003D2715" w:rsidRPr="00281C40">
              <w:rPr>
                <w:rFonts w:cs="Arial"/>
                <w:szCs w:val="22"/>
              </w:rPr>
              <w:t xml:space="preserve"> </w:t>
            </w:r>
            <w:r w:rsidRPr="00281C40">
              <w:rPr>
                <w:rFonts w:cs="Arial"/>
                <w:szCs w:val="22"/>
              </w:rPr>
              <w:t>considered whether the proposed</w:t>
            </w:r>
            <w:r w:rsidR="003D2715" w:rsidRPr="00281C40">
              <w:rPr>
                <w:rFonts w:cs="Arial"/>
                <w:szCs w:val="22"/>
              </w:rPr>
              <w:t xml:space="preserve"> </w:t>
            </w:r>
            <w:r w:rsidRPr="00281C40">
              <w:rPr>
                <w:rFonts w:cs="Arial"/>
                <w:szCs w:val="22"/>
              </w:rPr>
              <w:t>development is likely to cause an</w:t>
            </w:r>
            <w:r w:rsidR="003D2715" w:rsidRPr="00281C40">
              <w:rPr>
                <w:rFonts w:cs="Arial"/>
                <w:szCs w:val="22"/>
              </w:rPr>
              <w:t xml:space="preserve"> </w:t>
            </w:r>
            <w:r w:rsidRPr="00281C40">
              <w:rPr>
                <w:rFonts w:cs="Arial"/>
                <w:szCs w:val="22"/>
              </w:rPr>
              <w:t>adverse impact on the following:</w:t>
            </w:r>
          </w:p>
          <w:p w14:paraId="3BF64291" w14:textId="77777777" w:rsidR="003D2715" w:rsidRPr="00281C40" w:rsidRDefault="00AD1167" w:rsidP="00F9605A">
            <w:pPr>
              <w:pStyle w:val="ListParagraph"/>
              <w:numPr>
                <w:ilvl w:val="0"/>
                <w:numId w:val="12"/>
              </w:numPr>
              <w:autoSpaceDE w:val="0"/>
              <w:autoSpaceDN w:val="0"/>
              <w:adjustRightInd w:val="0"/>
              <w:spacing w:after="80"/>
              <w:ind w:left="357" w:hanging="357"/>
              <w:contextualSpacing w:val="0"/>
              <w:rPr>
                <w:rFonts w:cs="Arial"/>
                <w:szCs w:val="22"/>
              </w:rPr>
            </w:pPr>
            <w:r w:rsidRPr="00281C40">
              <w:rPr>
                <w:rFonts w:cs="Arial"/>
                <w:szCs w:val="22"/>
              </w:rPr>
              <w:t>the integrity and resilience of the</w:t>
            </w:r>
            <w:r w:rsidR="003D2715" w:rsidRPr="00281C40">
              <w:rPr>
                <w:rFonts w:cs="Arial"/>
                <w:szCs w:val="22"/>
              </w:rPr>
              <w:t xml:space="preserve"> </w:t>
            </w:r>
            <w:r w:rsidRPr="00281C40">
              <w:rPr>
                <w:rFonts w:cs="Arial"/>
                <w:szCs w:val="22"/>
              </w:rPr>
              <w:t>biophysical, hydrological (surface and</w:t>
            </w:r>
            <w:r w:rsidR="003D2715" w:rsidRPr="00281C40">
              <w:rPr>
                <w:rFonts w:cs="Arial"/>
                <w:szCs w:val="22"/>
              </w:rPr>
              <w:t xml:space="preserve"> </w:t>
            </w:r>
            <w:r w:rsidRPr="00281C40">
              <w:rPr>
                <w:rFonts w:cs="Arial"/>
                <w:szCs w:val="22"/>
              </w:rPr>
              <w:t>groundwater) and</w:t>
            </w:r>
            <w:r w:rsidR="003D2715" w:rsidRPr="00281C40">
              <w:rPr>
                <w:rFonts w:cs="Arial"/>
                <w:szCs w:val="22"/>
              </w:rPr>
              <w:t xml:space="preserve"> </w:t>
            </w:r>
            <w:r w:rsidRPr="00281C40">
              <w:rPr>
                <w:rFonts w:cs="Arial"/>
                <w:szCs w:val="22"/>
              </w:rPr>
              <w:t>ecological environment,</w:t>
            </w:r>
          </w:p>
          <w:p w14:paraId="716499E7" w14:textId="77777777" w:rsidR="00281C40" w:rsidRPr="00F9605A" w:rsidRDefault="00281C40" w:rsidP="00F9605A">
            <w:pPr>
              <w:autoSpaceDE w:val="0"/>
              <w:autoSpaceDN w:val="0"/>
              <w:adjustRightInd w:val="0"/>
              <w:spacing w:after="80"/>
              <w:rPr>
                <w:rFonts w:cs="Arial"/>
                <w:szCs w:val="22"/>
              </w:rPr>
            </w:pPr>
            <w:r w:rsidRPr="00281C40">
              <w:rPr>
                <w:rFonts w:cs="Arial"/>
                <w:szCs w:val="22"/>
              </w:rPr>
              <w:t>The Flooding and Stormwat</w:t>
            </w:r>
            <w:r>
              <w:rPr>
                <w:rFonts w:cs="Arial"/>
                <w:szCs w:val="22"/>
              </w:rPr>
              <w:t>er</w:t>
            </w:r>
            <w:r w:rsidR="008172A6">
              <w:rPr>
                <w:rFonts w:cs="Arial"/>
                <w:szCs w:val="22"/>
              </w:rPr>
              <w:t xml:space="preserve"> (see Attachment 6)</w:t>
            </w:r>
            <w:r>
              <w:rPr>
                <w:rFonts w:cs="Arial"/>
                <w:szCs w:val="22"/>
              </w:rPr>
              <w:t xml:space="preserve">, and the Ecological reports concluded that the proposal will not have an adverse impact on </w:t>
            </w:r>
            <w:r w:rsidRPr="00281C40">
              <w:rPr>
                <w:rFonts w:cs="Arial"/>
                <w:szCs w:val="22"/>
              </w:rPr>
              <w:t>the integrity and resilience of the biophysical, hydrological (surface and groundwater) and ecological environment</w:t>
            </w:r>
            <w:r>
              <w:rPr>
                <w:rFonts w:cs="Arial"/>
                <w:szCs w:val="22"/>
              </w:rPr>
              <w:t>.</w:t>
            </w:r>
          </w:p>
          <w:p w14:paraId="3B711BF8" w14:textId="77777777" w:rsidR="00AD1167" w:rsidRPr="00CA4E25" w:rsidRDefault="00AD1167" w:rsidP="003D2715">
            <w:pPr>
              <w:autoSpaceDE w:val="0"/>
              <w:autoSpaceDN w:val="0"/>
              <w:adjustRightInd w:val="0"/>
              <w:spacing w:after="0"/>
              <w:rPr>
                <w:szCs w:val="22"/>
              </w:rPr>
            </w:pPr>
            <w:r>
              <w:rPr>
                <w:szCs w:val="22"/>
              </w:rPr>
              <w:t>The development proposal is considered to be consistent with these matters.</w:t>
            </w:r>
          </w:p>
        </w:tc>
      </w:tr>
      <w:tr w:rsidR="007F4663" w:rsidRPr="00CB51B4" w14:paraId="2B24CD22" w14:textId="77777777" w:rsidTr="00BA6E5B">
        <w:tc>
          <w:tcPr>
            <w:tcW w:w="1843" w:type="dxa"/>
            <w:shd w:val="clear" w:color="auto" w:fill="auto"/>
          </w:tcPr>
          <w:p w14:paraId="389C82BE" w14:textId="77777777" w:rsidR="007F4663" w:rsidRPr="0002678E" w:rsidRDefault="007F4663" w:rsidP="00BA6E5B">
            <w:pPr>
              <w:rPr>
                <w:szCs w:val="22"/>
              </w:rPr>
            </w:pPr>
            <w:r w:rsidRPr="0002678E">
              <w:rPr>
                <w:szCs w:val="22"/>
              </w:rPr>
              <w:lastRenderedPageBreak/>
              <w:t>SEPP (Infrastructure) 2007</w:t>
            </w:r>
          </w:p>
        </w:tc>
        <w:tc>
          <w:tcPr>
            <w:tcW w:w="3686" w:type="dxa"/>
            <w:shd w:val="clear" w:color="auto" w:fill="auto"/>
          </w:tcPr>
          <w:p w14:paraId="6750787B" w14:textId="77777777" w:rsidR="007F4663" w:rsidRPr="0002678E" w:rsidRDefault="007F4663" w:rsidP="00000938">
            <w:pPr>
              <w:rPr>
                <w:szCs w:val="22"/>
              </w:rPr>
            </w:pPr>
            <w:r w:rsidRPr="0002678E">
              <w:rPr>
                <w:szCs w:val="22"/>
              </w:rPr>
              <w:t xml:space="preserve">Aims to provide a consistent </w:t>
            </w:r>
            <w:r w:rsidR="00000938">
              <w:rPr>
                <w:szCs w:val="22"/>
              </w:rPr>
              <w:t>approach</w:t>
            </w:r>
            <w:r w:rsidRPr="0002678E">
              <w:rPr>
                <w:szCs w:val="22"/>
              </w:rPr>
              <w:t xml:space="preserve"> for </w:t>
            </w:r>
            <w:r w:rsidR="00000938">
              <w:rPr>
                <w:szCs w:val="22"/>
              </w:rPr>
              <w:t>and the provision of services.</w:t>
            </w:r>
          </w:p>
        </w:tc>
        <w:tc>
          <w:tcPr>
            <w:tcW w:w="3969" w:type="dxa"/>
            <w:shd w:val="clear" w:color="auto" w:fill="auto"/>
          </w:tcPr>
          <w:p w14:paraId="152AEF23" w14:textId="77777777" w:rsidR="007F4663" w:rsidRPr="00CA4E25" w:rsidRDefault="007F4663" w:rsidP="00BA6E5B">
            <w:pPr>
              <w:autoSpaceDE w:val="0"/>
              <w:autoSpaceDN w:val="0"/>
              <w:adjustRightInd w:val="0"/>
              <w:spacing w:after="0"/>
              <w:rPr>
                <w:szCs w:val="22"/>
              </w:rPr>
            </w:pPr>
            <w:r>
              <w:rPr>
                <w:color w:val="000000"/>
              </w:rPr>
              <w:t xml:space="preserve">The proposal is </w:t>
            </w:r>
            <w:r w:rsidRPr="00F873B4">
              <w:rPr>
                <w:color w:val="000000"/>
              </w:rPr>
              <w:t>consistent</w:t>
            </w:r>
            <w:r>
              <w:rPr>
                <w:color w:val="000000"/>
              </w:rPr>
              <w:t xml:space="preserve"> wit</w:t>
            </w:r>
            <w:r w:rsidR="00DA75D3">
              <w:rPr>
                <w:color w:val="000000"/>
              </w:rPr>
              <w:t>h the aims and provisions of this</w:t>
            </w:r>
            <w:r>
              <w:rPr>
                <w:color w:val="000000"/>
              </w:rPr>
              <w:t xml:space="preserve"> SEPP.  </w:t>
            </w:r>
          </w:p>
        </w:tc>
      </w:tr>
      <w:tr w:rsidR="007F4663" w:rsidRPr="0002678E" w14:paraId="4D408996" w14:textId="77777777" w:rsidTr="00BA6E5B">
        <w:tc>
          <w:tcPr>
            <w:tcW w:w="1843" w:type="dxa"/>
            <w:shd w:val="clear" w:color="auto" w:fill="auto"/>
          </w:tcPr>
          <w:p w14:paraId="3DDE6CC4" w14:textId="77777777" w:rsidR="007F4663" w:rsidRPr="0002678E" w:rsidRDefault="007F4663" w:rsidP="00BA6E5B">
            <w:pPr>
              <w:autoSpaceDE w:val="0"/>
              <w:autoSpaceDN w:val="0"/>
              <w:adjustRightInd w:val="0"/>
              <w:spacing w:after="0"/>
              <w:rPr>
                <w:szCs w:val="22"/>
              </w:rPr>
            </w:pPr>
            <w:r w:rsidRPr="0002678E">
              <w:rPr>
                <w:szCs w:val="22"/>
              </w:rPr>
              <w:t>SEPP (Mining,</w:t>
            </w:r>
          </w:p>
          <w:p w14:paraId="18FF65C2" w14:textId="77777777" w:rsidR="007F4663" w:rsidRPr="0002678E" w:rsidRDefault="007F4663" w:rsidP="00BA6E5B">
            <w:pPr>
              <w:autoSpaceDE w:val="0"/>
              <w:autoSpaceDN w:val="0"/>
              <w:adjustRightInd w:val="0"/>
              <w:spacing w:after="0"/>
              <w:rPr>
                <w:szCs w:val="22"/>
              </w:rPr>
            </w:pPr>
            <w:r w:rsidRPr="0002678E">
              <w:rPr>
                <w:szCs w:val="22"/>
              </w:rPr>
              <w:t>Petroleum Production</w:t>
            </w:r>
          </w:p>
          <w:p w14:paraId="18EF930E" w14:textId="77777777" w:rsidR="007F4663" w:rsidRPr="0002678E" w:rsidRDefault="007F4663" w:rsidP="00BA6E5B">
            <w:pPr>
              <w:autoSpaceDE w:val="0"/>
              <w:autoSpaceDN w:val="0"/>
              <w:adjustRightInd w:val="0"/>
              <w:spacing w:after="0"/>
              <w:rPr>
                <w:szCs w:val="22"/>
              </w:rPr>
            </w:pPr>
            <w:r w:rsidRPr="0002678E">
              <w:rPr>
                <w:szCs w:val="22"/>
              </w:rPr>
              <w:t>and Extractive</w:t>
            </w:r>
          </w:p>
          <w:p w14:paraId="39E92FD1" w14:textId="77777777" w:rsidR="007F4663" w:rsidRPr="0002678E" w:rsidRDefault="007F4663" w:rsidP="00BA6E5B">
            <w:pPr>
              <w:autoSpaceDE w:val="0"/>
              <w:autoSpaceDN w:val="0"/>
              <w:adjustRightInd w:val="0"/>
              <w:spacing w:after="0"/>
              <w:rPr>
                <w:szCs w:val="22"/>
              </w:rPr>
            </w:pPr>
            <w:r w:rsidRPr="0002678E">
              <w:rPr>
                <w:szCs w:val="22"/>
              </w:rPr>
              <w:t>Industries</w:t>
            </w:r>
            <w:r w:rsidR="00E63000">
              <w:rPr>
                <w:szCs w:val="22"/>
              </w:rPr>
              <w:t>)</w:t>
            </w:r>
            <w:r w:rsidRPr="0002678E">
              <w:rPr>
                <w:szCs w:val="22"/>
              </w:rPr>
              <w:t xml:space="preserve"> 2007</w:t>
            </w:r>
          </w:p>
        </w:tc>
        <w:tc>
          <w:tcPr>
            <w:tcW w:w="3686" w:type="dxa"/>
            <w:shd w:val="clear" w:color="auto" w:fill="auto"/>
          </w:tcPr>
          <w:p w14:paraId="41DC3373" w14:textId="77777777" w:rsidR="007F4663" w:rsidRPr="0002678E" w:rsidRDefault="007F4663" w:rsidP="00BA6E5B">
            <w:pPr>
              <w:autoSpaceDE w:val="0"/>
              <w:autoSpaceDN w:val="0"/>
              <w:adjustRightInd w:val="0"/>
              <w:spacing w:after="0"/>
              <w:rPr>
                <w:szCs w:val="22"/>
              </w:rPr>
            </w:pPr>
            <w:r w:rsidRPr="0002678E">
              <w:rPr>
                <w:szCs w:val="22"/>
              </w:rPr>
              <w:t xml:space="preserve">Aims to provide for the proper management and development of </w:t>
            </w:r>
            <w:r w:rsidR="00E63000">
              <w:rPr>
                <w:szCs w:val="22"/>
              </w:rPr>
              <w:t xml:space="preserve">land containing </w:t>
            </w:r>
            <w:r w:rsidRPr="0002678E">
              <w:rPr>
                <w:szCs w:val="22"/>
              </w:rPr>
              <w:t>mineral, petroleum and extractive material resources.</w:t>
            </w:r>
          </w:p>
        </w:tc>
        <w:tc>
          <w:tcPr>
            <w:tcW w:w="3969" w:type="dxa"/>
            <w:shd w:val="clear" w:color="auto" w:fill="auto"/>
          </w:tcPr>
          <w:p w14:paraId="37AEAA67" w14:textId="77777777" w:rsidR="008134C9" w:rsidRPr="000D1DE4" w:rsidRDefault="008134C9" w:rsidP="00F9605A">
            <w:pPr>
              <w:autoSpaceDE w:val="0"/>
              <w:autoSpaceDN w:val="0"/>
              <w:adjustRightInd w:val="0"/>
              <w:spacing w:after="80"/>
              <w:rPr>
                <w:szCs w:val="22"/>
              </w:rPr>
            </w:pPr>
            <w:r w:rsidRPr="000D1DE4">
              <w:t xml:space="preserve">The </w:t>
            </w:r>
            <w:r w:rsidR="000D1DE4" w:rsidRPr="000D1DE4">
              <w:t>subject site</w:t>
            </w:r>
            <w:r w:rsidR="00404133" w:rsidRPr="000D1DE4">
              <w:t xml:space="preserve"> is situated </w:t>
            </w:r>
            <w:r w:rsidRPr="000D1DE4">
              <w:t>within lease area</w:t>
            </w:r>
            <w:r w:rsidR="00782671" w:rsidRPr="000D1DE4">
              <w:t xml:space="preserve"> </w:t>
            </w:r>
            <w:r w:rsidRPr="000D1DE4">
              <w:t>CCL730.</w:t>
            </w:r>
          </w:p>
          <w:p w14:paraId="42CC1346" w14:textId="77777777" w:rsidR="000D1DE4" w:rsidRDefault="007F4663" w:rsidP="00F9605A">
            <w:pPr>
              <w:autoSpaceDE w:val="0"/>
              <w:autoSpaceDN w:val="0"/>
              <w:adjustRightInd w:val="0"/>
              <w:spacing w:after="80"/>
              <w:rPr>
                <w:szCs w:val="22"/>
              </w:rPr>
            </w:pPr>
            <w:r w:rsidRPr="000D1DE4">
              <w:rPr>
                <w:szCs w:val="22"/>
              </w:rPr>
              <w:t xml:space="preserve">The proposal </w:t>
            </w:r>
            <w:r w:rsidR="000D1DE4" w:rsidRPr="000D1DE4">
              <w:rPr>
                <w:szCs w:val="22"/>
              </w:rPr>
              <w:t xml:space="preserve">is not expected to have a negative effect on the proper management and development of land containing mineral, petroleum and extractive material resources. </w:t>
            </w:r>
          </w:p>
          <w:p w14:paraId="2A0C46D0" w14:textId="77777777" w:rsidR="000D1DE4" w:rsidRPr="000D1DE4" w:rsidRDefault="00281C40" w:rsidP="00F9605A">
            <w:pPr>
              <w:autoSpaceDE w:val="0"/>
              <w:autoSpaceDN w:val="0"/>
              <w:adjustRightInd w:val="0"/>
              <w:spacing w:after="80"/>
              <w:rPr>
                <w:szCs w:val="22"/>
              </w:rPr>
            </w:pPr>
            <w:r>
              <w:rPr>
                <w:szCs w:val="22"/>
              </w:rPr>
              <w:t>The proposal will be referred to the Department of Planning - Resources and Geoscience Division as part of the Gateway process.</w:t>
            </w:r>
          </w:p>
          <w:p w14:paraId="34055FFF" w14:textId="77777777" w:rsidR="007F4663" w:rsidRPr="000D1DE4" w:rsidRDefault="000D1DE4" w:rsidP="000D1DE4">
            <w:pPr>
              <w:autoSpaceDE w:val="0"/>
              <w:autoSpaceDN w:val="0"/>
              <w:adjustRightInd w:val="0"/>
              <w:spacing w:after="0"/>
              <w:rPr>
                <w:szCs w:val="22"/>
              </w:rPr>
            </w:pPr>
            <w:r w:rsidRPr="000D1DE4">
              <w:rPr>
                <w:szCs w:val="22"/>
              </w:rPr>
              <w:t xml:space="preserve">The proposal </w:t>
            </w:r>
            <w:r w:rsidR="007F4663" w:rsidRPr="000D1DE4">
              <w:rPr>
                <w:szCs w:val="22"/>
              </w:rPr>
              <w:t>is consistent with the aims and provisions of the SEPP.</w:t>
            </w:r>
          </w:p>
        </w:tc>
      </w:tr>
    </w:tbl>
    <w:p w14:paraId="5DDC1237" w14:textId="77777777" w:rsidR="007F4663" w:rsidRPr="00D32283" w:rsidRDefault="007F4663" w:rsidP="00BF4555">
      <w:pPr>
        <w:numPr>
          <w:ilvl w:val="0"/>
          <w:numId w:val="6"/>
        </w:numPr>
        <w:spacing w:before="320"/>
        <w:ind w:left="1077" w:hanging="357"/>
        <w:rPr>
          <w:b/>
          <w:szCs w:val="22"/>
        </w:rPr>
      </w:pPr>
      <w:r w:rsidRPr="00D32283">
        <w:rPr>
          <w:b/>
          <w:szCs w:val="22"/>
        </w:rPr>
        <w:t>Is the planning proposal consistent with applicable Ministerial Directions (s.</w:t>
      </w:r>
      <w:r w:rsidR="00D32283" w:rsidRPr="00D32283">
        <w:rPr>
          <w:b/>
          <w:szCs w:val="22"/>
        </w:rPr>
        <w:t xml:space="preserve">9.1 </w:t>
      </w:r>
      <w:r w:rsidR="00E04A75">
        <w:rPr>
          <w:b/>
          <w:szCs w:val="22"/>
        </w:rPr>
        <w:t>D</w:t>
      </w:r>
      <w:r w:rsidRPr="00D32283">
        <w:rPr>
          <w:b/>
          <w:szCs w:val="22"/>
        </w:rPr>
        <w:t>irections</w:t>
      </w:r>
      <w:r w:rsidR="00D32283" w:rsidRPr="00D32283">
        <w:rPr>
          <w:b/>
          <w:szCs w:val="22"/>
        </w:rPr>
        <w:t xml:space="preserve"> by the Minister</w:t>
      </w:r>
      <w:r w:rsidRPr="00D32283">
        <w:rPr>
          <w:b/>
          <w:szCs w:val="22"/>
        </w:rPr>
        <w:t>)?</w:t>
      </w:r>
    </w:p>
    <w:p w14:paraId="5EB3BE97" w14:textId="77777777" w:rsidR="007F4663" w:rsidRPr="00CB51B4" w:rsidRDefault="007F4663" w:rsidP="00DB35B5">
      <w:pPr>
        <w:spacing w:afterLines="160" w:after="384"/>
        <w:ind w:left="709"/>
        <w:rPr>
          <w:szCs w:val="22"/>
        </w:rPr>
      </w:pPr>
      <w:r w:rsidRPr="00CB51B4">
        <w:rPr>
          <w:szCs w:val="22"/>
        </w:rPr>
        <w:t>The proposal has been assessed against re</w:t>
      </w:r>
      <w:r>
        <w:rPr>
          <w:szCs w:val="22"/>
        </w:rPr>
        <w:t xml:space="preserve">levant Ministerial Directions. </w:t>
      </w:r>
      <w:r w:rsidRPr="00CB51B4">
        <w:rPr>
          <w:szCs w:val="22"/>
        </w:rPr>
        <w:t>The</w:t>
      </w:r>
      <w:r>
        <w:rPr>
          <w:szCs w:val="22"/>
        </w:rPr>
        <w:t xml:space="preserve"> assessment is provided below.</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402"/>
        <w:gridCol w:w="3969"/>
      </w:tblGrid>
      <w:tr w:rsidR="007F4663" w:rsidRPr="00391243" w14:paraId="7B99F6D6" w14:textId="77777777" w:rsidTr="00BA6E5B">
        <w:trPr>
          <w:tblHeader/>
        </w:trPr>
        <w:tc>
          <w:tcPr>
            <w:tcW w:w="2127" w:type="dxa"/>
            <w:shd w:val="clear" w:color="auto" w:fill="E6E6E6"/>
          </w:tcPr>
          <w:p w14:paraId="30A3954D" w14:textId="77777777" w:rsidR="007F4663" w:rsidRPr="00CA4E25" w:rsidRDefault="007F4663" w:rsidP="00BA6E5B">
            <w:pPr>
              <w:rPr>
                <w:b/>
                <w:szCs w:val="22"/>
              </w:rPr>
            </w:pPr>
            <w:r w:rsidRPr="00CA4E25">
              <w:rPr>
                <w:b/>
                <w:szCs w:val="22"/>
              </w:rPr>
              <w:t>Ministerial Direction</w:t>
            </w:r>
          </w:p>
        </w:tc>
        <w:tc>
          <w:tcPr>
            <w:tcW w:w="3402" w:type="dxa"/>
            <w:shd w:val="clear" w:color="auto" w:fill="E6E6E6"/>
          </w:tcPr>
          <w:p w14:paraId="0EA37AC6" w14:textId="77777777" w:rsidR="007F4663" w:rsidRPr="00CA4E25" w:rsidRDefault="007F4663" w:rsidP="00BA6E5B">
            <w:pPr>
              <w:rPr>
                <w:b/>
                <w:szCs w:val="22"/>
              </w:rPr>
            </w:pPr>
            <w:r w:rsidRPr="00CA4E25">
              <w:rPr>
                <w:b/>
                <w:szCs w:val="22"/>
              </w:rPr>
              <w:t>Relevance</w:t>
            </w:r>
          </w:p>
        </w:tc>
        <w:tc>
          <w:tcPr>
            <w:tcW w:w="3969" w:type="dxa"/>
            <w:shd w:val="clear" w:color="auto" w:fill="E6E6E6"/>
          </w:tcPr>
          <w:p w14:paraId="30A9C291" w14:textId="77777777" w:rsidR="007F4663" w:rsidRPr="00CA4E25" w:rsidRDefault="007F4663" w:rsidP="00BA6E5B">
            <w:pPr>
              <w:rPr>
                <w:b/>
                <w:szCs w:val="22"/>
              </w:rPr>
            </w:pPr>
            <w:r w:rsidRPr="00CA4E25">
              <w:rPr>
                <w:b/>
                <w:szCs w:val="22"/>
              </w:rPr>
              <w:t>Implications</w:t>
            </w:r>
          </w:p>
        </w:tc>
      </w:tr>
      <w:tr w:rsidR="007F4663" w:rsidRPr="00391243" w14:paraId="43E23111" w14:textId="77777777" w:rsidTr="00BA6E5B">
        <w:tc>
          <w:tcPr>
            <w:tcW w:w="2127" w:type="dxa"/>
            <w:shd w:val="clear" w:color="auto" w:fill="auto"/>
          </w:tcPr>
          <w:p w14:paraId="5C9F587E" w14:textId="77777777" w:rsidR="007F4663" w:rsidRPr="00CA4E25" w:rsidRDefault="007F4663" w:rsidP="00BA6E5B">
            <w:pPr>
              <w:rPr>
                <w:szCs w:val="22"/>
              </w:rPr>
            </w:pPr>
            <w:r w:rsidRPr="00CA4E25">
              <w:rPr>
                <w:szCs w:val="22"/>
              </w:rPr>
              <w:t>1.3 – Mining, Petroleum Production and Extractive Industries</w:t>
            </w:r>
          </w:p>
        </w:tc>
        <w:tc>
          <w:tcPr>
            <w:tcW w:w="3402" w:type="dxa"/>
            <w:shd w:val="clear" w:color="auto" w:fill="auto"/>
          </w:tcPr>
          <w:p w14:paraId="6812B136" w14:textId="77777777" w:rsidR="007F4663" w:rsidRPr="00CA4E25" w:rsidRDefault="00BA6E5B" w:rsidP="00BA6E5B">
            <w:pPr>
              <w:rPr>
                <w:szCs w:val="22"/>
              </w:rPr>
            </w:pPr>
            <w:r>
              <w:rPr>
                <w:szCs w:val="22"/>
              </w:rPr>
              <w:t>This Direction a</w:t>
            </w:r>
            <w:r w:rsidR="007F4663" w:rsidRPr="00CA4E25">
              <w:rPr>
                <w:szCs w:val="22"/>
              </w:rPr>
              <w:t>ims to ensure that the future extraction of State or regionally significant reserves of coal, other minerals, petroleum and extractive materials are not compromised by inappropriate development.</w:t>
            </w:r>
          </w:p>
        </w:tc>
        <w:tc>
          <w:tcPr>
            <w:tcW w:w="3969" w:type="dxa"/>
            <w:shd w:val="clear" w:color="auto" w:fill="auto"/>
          </w:tcPr>
          <w:p w14:paraId="302563D9" w14:textId="77777777" w:rsidR="008563E9" w:rsidRDefault="008563E9" w:rsidP="00F9605A">
            <w:pPr>
              <w:autoSpaceDE w:val="0"/>
              <w:autoSpaceDN w:val="0"/>
              <w:adjustRightInd w:val="0"/>
              <w:spacing w:after="80"/>
              <w:rPr>
                <w:szCs w:val="22"/>
              </w:rPr>
            </w:pPr>
            <w:r w:rsidRPr="009B38CF">
              <w:t xml:space="preserve">The </w:t>
            </w:r>
            <w:r>
              <w:t xml:space="preserve">subject </w:t>
            </w:r>
            <w:r w:rsidRPr="009B38CF">
              <w:t xml:space="preserve">site </w:t>
            </w:r>
            <w:r>
              <w:t xml:space="preserve">is situated </w:t>
            </w:r>
            <w:r w:rsidRPr="009B38CF">
              <w:t>within lease area CCL730.</w:t>
            </w:r>
            <w:r>
              <w:t xml:space="preserve"> </w:t>
            </w:r>
            <w:r w:rsidRPr="000D1DE4">
              <w:rPr>
                <w:szCs w:val="22"/>
              </w:rPr>
              <w:t>The proposal is not expected to have a negative effect on the proper management and development of land containing mineral, petroleum and extractive material resources.</w:t>
            </w:r>
          </w:p>
          <w:p w14:paraId="25743FA5" w14:textId="77777777" w:rsidR="008563E9" w:rsidRPr="00F9605A" w:rsidRDefault="00281C40" w:rsidP="00F9605A">
            <w:pPr>
              <w:autoSpaceDE w:val="0"/>
              <w:autoSpaceDN w:val="0"/>
              <w:adjustRightInd w:val="0"/>
              <w:spacing w:after="80"/>
              <w:rPr>
                <w:szCs w:val="22"/>
              </w:rPr>
            </w:pPr>
            <w:r>
              <w:rPr>
                <w:szCs w:val="22"/>
              </w:rPr>
              <w:t>The proposal will be referred to the Department of Planning - Resources and Geoscience Division as part of the Gateway process.</w:t>
            </w:r>
          </w:p>
          <w:p w14:paraId="77BA5F2D" w14:textId="77777777" w:rsidR="007F4663" w:rsidRPr="00BB33C5" w:rsidRDefault="008563E9" w:rsidP="008563E9">
            <w:pPr>
              <w:pStyle w:val="LMCCTextF10Pts3"/>
              <w:rPr>
                <w:color w:val="1F497D"/>
              </w:rPr>
            </w:pPr>
            <w:r>
              <w:rPr>
                <w:color w:val="000000"/>
              </w:rPr>
              <w:t>T</w:t>
            </w:r>
            <w:r w:rsidR="007F4663" w:rsidRPr="007E6E0C">
              <w:rPr>
                <w:color w:val="000000"/>
              </w:rPr>
              <w:t xml:space="preserve">he proposal is considered </w:t>
            </w:r>
            <w:r w:rsidR="007F4663" w:rsidRPr="001A4BC7">
              <w:rPr>
                <w:color w:val="000000"/>
              </w:rPr>
              <w:t>consistent</w:t>
            </w:r>
            <w:r w:rsidR="007F4663" w:rsidRPr="007E6E0C">
              <w:rPr>
                <w:color w:val="000000"/>
              </w:rPr>
              <w:t xml:space="preserve"> with this </w:t>
            </w:r>
            <w:r w:rsidR="005D2B7D">
              <w:rPr>
                <w:color w:val="000000"/>
              </w:rPr>
              <w:t>D</w:t>
            </w:r>
            <w:r w:rsidR="005D2B7D" w:rsidRPr="007E6E0C">
              <w:rPr>
                <w:color w:val="000000"/>
              </w:rPr>
              <w:t>irection</w:t>
            </w:r>
            <w:r w:rsidR="007F4663" w:rsidRPr="007E6E0C">
              <w:rPr>
                <w:color w:val="000000"/>
              </w:rPr>
              <w:t>.</w:t>
            </w:r>
          </w:p>
        </w:tc>
      </w:tr>
      <w:tr w:rsidR="007F4663" w:rsidRPr="00391243" w14:paraId="3570730E" w14:textId="77777777" w:rsidTr="00BA6E5B">
        <w:tc>
          <w:tcPr>
            <w:tcW w:w="2127" w:type="dxa"/>
            <w:shd w:val="clear" w:color="auto" w:fill="auto"/>
          </w:tcPr>
          <w:p w14:paraId="57812C6C" w14:textId="77777777" w:rsidR="007F4663" w:rsidRPr="00CA4E25" w:rsidRDefault="007F4663" w:rsidP="00BA6E5B">
            <w:pPr>
              <w:rPr>
                <w:szCs w:val="22"/>
              </w:rPr>
            </w:pPr>
            <w:r w:rsidRPr="00CA4E25">
              <w:rPr>
                <w:szCs w:val="22"/>
              </w:rPr>
              <w:t>2.1 – Environment Protection Zones</w:t>
            </w:r>
          </w:p>
        </w:tc>
        <w:tc>
          <w:tcPr>
            <w:tcW w:w="3402" w:type="dxa"/>
            <w:shd w:val="clear" w:color="auto" w:fill="auto"/>
          </w:tcPr>
          <w:p w14:paraId="1191FD82" w14:textId="77777777" w:rsidR="007F4663" w:rsidRDefault="00BA6E5B" w:rsidP="00F9605A">
            <w:pPr>
              <w:spacing w:after="80"/>
              <w:rPr>
                <w:szCs w:val="22"/>
              </w:rPr>
            </w:pPr>
            <w:r>
              <w:rPr>
                <w:szCs w:val="22"/>
              </w:rPr>
              <w:t>This Direction a</w:t>
            </w:r>
            <w:r w:rsidR="007F4663" w:rsidRPr="00CA4E25">
              <w:rPr>
                <w:szCs w:val="22"/>
              </w:rPr>
              <w:t xml:space="preserve">ims to protect and conserve environmentally </w:t>
            </w:r>
            <w:r w:rsidR="00823950">
              <w:rPr>
                <w:szCs w:val="22"/>
              </w:rPr>
              <w:t>sensitive</w:t>
            </w:r>
            <w:r w:rsidR="00823950" w:rsidRPr="00CA4E25">
              <w:rPr>
                <w:szCs w:val="22"/>
              </w:rPr>
              <w:t xml:space="preserve"> </w:t>
            </w:r>
            <w:r w:rsidR="007F4663" w:rsidRPr="00CA4E25">
              <w:rPr>
                <w:szCs w:val="22"/>
              </w:rPr>
              <w:t>areas.</w:t>
            </w:r>
          </w:p>
          <w:p w14:paraId="28B728A3" w14:textId="77777777" w:rsidR="00E93724" w:rsidRDefault="00E93724" w:rsidP="00F9605A">
            <w:pPr>
              <w:spacing w:after="80"/>
              <w:rPr>
                <w:szCs w:val="22"/>
              </w:rPr>
            </w:pPr>
            <w:r>
              <w:rPr>
                <w:szCs w:val="22"/>
              </w:rPr>
              <w:t>The subject land is currently zoned E2 Environmental Conservation.</w:t>
            </w:r>
          </w:p>
          <w:p w14:paraId="159EC8D6" w14:textId="77777777" w:rsidR="00E93724" w:rsidRDefault="00ED6A64" w:rsidP="00F9605A">
            <w:pPr>
              <w:spacing w:after="80"/>
              <w:rPr>
                <w:szCs w:val="22"/>
              </w:rPr>
            </w:pPr>
            <w:r>
              <w:rPr>
                <w:szCs w:val="22"/>
              </w:rPr>
              <w:t xml:space="preserve">A planning proposal must not reduce the environmental protection standards that apply to the land (including by </w:t>
            </w:r>
            <w:r>
              <w:rPr>
                <w:szCs w:val="22"/>
              </w:rPr>
              <w:lastRenderedPageBreak/>
              <w:t>modifying development standards that apply to the land).</w:t>
            </w:r>
          </w:p>
          <w:p w14:paraId="078B887F" w14:textId="77777777" w:rsidR="00E93724" w:rsidRPr="00CA4E25" w:rsidRDefault="00E93724" w:rsidP="00BA6E5B">
            <w:pPr>
              <w:rPr>
                <w:szCs w:val="22"/>
              </w:rPr>
            </w:pPr>
          </w:p>
        </w:tc>
        <w:tc>
          <w:tcPr>
            <w:tcW w:w="3969" w:type="dxa"/>
            <w:shd w:val="clear" w:color="auto" w:fill="auto"/>
          </w:tcPr>
          <w:p w14:paraId="0F001FF2" w14:textId="77777777" w:rsidR="006766A9" w:rsidRPr="00BC7767" w:rsidRDefault="006766A9" w:rsidP="00090933">
            <w:pPr>
              <w:widowControl w:val="0"/>
              <w:spacing w:before="40"/>
              <w:rPr>
                <w:szCs w:val="22"/>
              </w:rPr>
            </w:pPr>
            <w:r w:rsidRPr="00BC7767">
              <w:rPr>
                <w:szCs w:val="22"/>
              </w:rPr>
              <w:lastRenderedPageBreak/>
              <w:t>T</w:t>
            </w:r>
            <w:r w:rsidR="00090933" w:rsidRPr="00BC7767">
              <w:rPr>
                <w:szCs w:val="22"/>
              </w:rPr>
              <w:t xml:space="preserve">his planning proposal seeks to </w:t>
            </w:r>
            <w:r w:rsidRPr="00BC7767">
              <w:rPr>
                <w:szCs w:val="22"/>
              </w:rPr>
              <w:t xml:space="preserve">partially change </w:t>
            </w:r>
            <w:r w:rsidR="00090933" w:rsidRPr="00BC7767">
              <w:rPr>
                <w:szCs w:val="22"/>
              </w:rPr>
              <w:t>the</w:t>
            </w:r>
            <w:r w:rsidR="0025552E" w:rsidRPr="00BC7767">
              <w:rPr>
                <w:szCs w:val="22"/>
              </w:rPr>
              <w:t xml:space="preserve"> </w:t>
            </w:r>
            <w:r w:rsidR="00090933" w:rsidRPr="00BC7767">
              <w:rPr>
                <w:szCs w:val="22"/>
              </w:rPr>
              <w:t>existing E2 Environmental</w:t>
            </w:r>
            <w:r w:rsidR="0025552E" w:rsidRPr="00BC7767">
              <w:rPr>
                <w:szCs w:val="22"/>
              </w:rPr>
              <w:t xml:space="preserve"> </w:t>
            </w:r>
            <w:r w:rsidR="00090933" w:rsidRPr="00BC7767">
              <w:rPr>
                <w:szCs w:val="22"/>
              </w:rPr>
              <w:t>Conservation</w:t>
            </w:r>
            <w:r w:rsidR="0025552E" w:rsidRPr="00BC7767">
              <w:rPr>
                <w:szCs w:val="22"/>
              </w:rPr>
              <w:t xml:space="preserve"> </w:t>
            </w:r>
            <w:r w:rsidR="00090933" w:rsidRPr="00BC7767">
              <w:rPr>
                <w:szCs w:val="22"/>
              </w:rPr>
              <w:t>zone</w:t>
            </w:r>
            <w:r w:rsidR="004E34A3" w:rsidRPr="00BC7767">
              <w:rPr>
                <w:szCs w:val="22"/>
              </w:rPr>
              <w:t xml:space="preserve"> </w:t>
            </w:r>
            <w:r w:rsidR="00090933" w:rsidRPr="00BC7767">
              <w:rPr>
                <w:szCs w:val="22"/>
              </w:rPr>
              <w:t xml:space="preserve">over the </w:t>
            </w:r>
            <w:r w:rsidR="004E34A3" w:rsidRPr="00BC7767">
              <w:rPr>
                <w:szCs w:val="22"/>
              </w:rPr>
              <w:t>subject land</w:t>
            </w:r>
            <w:r w:rsidR="00281C40">
              <w:rPr>
                <w:szCs w:val="22"/>
              </w:rPr>
              <w:t>,</w:t>
            </w:r>
            <w:r w:rsidRPr="00BC7767">
              <w:rPr>
                <w:szCs w:val="22"/>
              </w:rPr>
              <w:t xml:space="preserve"> </w:t>
            </w:r>
            <w:r w:rsidR="00FA776B">
              <w:rPr>
                <w:szCs w:val="22"/>
              </w:rPr>
              <w:t xml:space="preserve">to </w:t>
            </w:r>
            <w:r w:rsidRPr="00BC7767">
              <w:rPr>
                <w:szCs w:val="22"/>
              </w:rPr>
              <w:t>R2 Low Density Residential</w:t>
            </w:r>
            <w:r w:rsidR="006B4BFC">
              <w:rPr>
                <w:szCs w:val="22"/>
              </w:rPr>
              <w:t xml:space="preserve"> and E4 Environmental Living</w:t>
            </w:r>
            <w:r w:rsidRPr="00BC7767">
              <w:rPr>
                <w:szCs w:val="22"/>
              </w:rPr>
              <w:t>.</w:t>
            </w:r>
          </w:p>
          <w:p w14:paraId="12D6360C" w14:textId="77777777" w:rsidR="00090933" w:rsidRPr="00BC7767" w:rsidRDefault="006766A9" w:rsidP="00090933">
            <w:pPr>
              <w:widowControl w:val="0"/>
              <w:spacing w:before="40"/>
              <w:rPr>
                <w:szCs w:val="22"/>
              </w:rPr>
            </w:pPr>
            <w:r w:rsidRPr="00BC7767">
              <w:rPr>
                <w:szCs w:val="22"/>
              </w:rPr>
              <w:t xml:space="preserve">Land proposed to remain </w:t>
            </w:r>
            <w:r w:rsidR="00090933" w:rsidRPr="00BC7767">
              <w:rPr>
                <w:szCs w:val="22"/>
              </w:rPr>
              <w:t>E2 zone</w:t>
            </w:r>
            <w:r w:rsidRPr="00BC7767">
              <w:rPr>
                <w:szCs w:val="22"/>
              </w:rPr>
              <w:t>d</w:t>
            </w:r>
            <w:r w:rsidR="00090933" w:rsidRPr="00BC7767">
              <w:rPr>
                <w:szCs w:val="22"/>
              </w:rPr>
              <w:t xml:space="preserve"> </w:t>
            </w:r>
            <w:r w:rsidRPr="00BC7767">
              <w:rPr>
                <w:szCs w:val="22"/>
              </w:rPr>
              <w:t>will be closely</w:t>
            </w:r>
            <w:r w:rsidR="004E34A3" w:rsidRPr="00BC7767">
              <w:rPr>
                <w:szCs w:val="22"/>
              </w:rPr>
              <w:t xml:space="preserve"> aligned with l</w:t>
            </w:r>
            <w:r w:rsidR="0025552E" w:rsidRPr="00BC7767">
              <w:rPr>
                <w:szCs w:val="22"/>
              </w:rPr>
              <w:t xml:space="preserve">and located </w:t>
            </w:r>
            <w:r w:rsidR="00090933" w:rsidRPr="00BC7767">
              <w:rPr>
                <w:szCs w:val="22"/>
              </w:rPr>
              <w:t>above 54</w:t>
            </w:r>
            <w:r w:rsidR="004E34A3" w:rsidRPr="00BC7767">
              <w:rPr>
                <w:szCs w:val="22"/>
              </w:rPr>
              <w:t xml:space="preserve"> </w:t>
            </w:r>
            <w:r w:rsidR="008B1783" w:rsidRPr="00BC7767">
              <w:rPr>
                <w:szCs w:val="22"/>
              </w:rPr>
              <w:t>AHD</w:t>
            </w:r>
            <w:r w:rsidRPr="00BC7767">
              <w:rPr>
                <w:szCs w:val="22"/>
              </w:rPr>
              <w:t>, with th</w:t>
            </w:r>
            <w:r w:rsidR="004E34A3" w:rsidRPr="00BC7767">
              <w:rPr>
                <w:szCs w:val="22"/>
              </w:rPr>
              <w:t xml:space="preserve">e existing </w:t>
            </w:r>
            <w:r w:rsidRPr="00BC7767">
              <w:rPr>
                <w:szCs w:val="22"/>
              </w:rPr>
              <w:t xml:space="preserve">provisions of the </w:t>
            </w:r>
            <w:r w:rsidR="004E34A3" w:rsidRPr="00BC7767">
              <w:rPr>
                <w:szCs w:val="22"/>
              </w:rPr>
              <w:t xml:space="preserve">LMLEP2014 </w:t>
            </w:r>
            <w:r w:rsidRPr="00BC7767">
              <w:rPr>
                <w:szCs w:val="22"/>
              </w:rPr>
              <w:lastRenderedPageBreak/>
              <w:t>f</w:t>
            </w:r>
            <w:r w:rsidR="004E34A3" w:rsidRPr="00BC7767">
              <w:rPr>
                <w:szCs w:val="22"/>
              </w:rPr>
              <w:t xml:space="preserve">or </w:t>
            </w:r>
            <w:r w:rsidR="00090933" w:rsidRPr="00BC7767">
              <w:rPr>
                <w:szCs w:val="22"/>
              </w:rPr>
              <w:t xml:space="preserve">E2 zoning </w:t>
            </w:r>
            <w:r w:rsidR="004E34A3" w:rsidRPr="00BC7767">
              <w:rPr>
                <w:szCs w:val="22"/>
              </w:rPr>
              <w:t>continu</w:t>
            </w:r>
            <w:r w:rsidRPr="00BC7767">
              <w:rPr>
                <w:szCs w:val="22"/>
              </w:rPr>
              <w:t>ing</w:t>
            </w:r>
            <w:r w:rsidR="004E34A3" w:rsidRPr="00BC7767">
              <w:rPr>
                <w:szCs w:val="22"/>
              </w:rPr>
              <w:t xml:space="preserve"> to </w:t>
            </w:r>
            <w:r w:rsidR="00090933" w:rsidRPr="00BC7767">
              <w:rPr>
                <w:szCs w:val="22"/>
              </w:rPr>
              <w:t>facilitate the</w:t>
            </w:r>
            <w:r w:rsidR="0025552E" w:rsidRPr="00BC7767">
              <w:rPr>
                <w:szCs w:val="22"/>
              </w:rPr>
              <w:t xml:space="preserve"> </w:t>
            </w:r>
            <w:r w:rsidR="00090933" w:rsidRPr="00BC7767">
              <w:rPr>
                <w:szCs w:val="22"/>
              </w:rPr>
              <w:t xml:space="preserve">protection and conservation of </w:t>
            </w:r>
            <w:r w:rsidRPr="00BC7767">
              <w:rPr>
                <w:szCs w:val="22"/>
              </w:rPr>
              <w:t>this land</w:t>
            </w:r>
            <w:r w:rsidR="00090933" w:rsidRPr="00BC7767">
              <w:rPr>
                <w:szCs w:val="22"/>
              </w:rPr>
              <w:t>.</w:t>
            </w:r>
            <w:r w:rsidR="002C2AB5">
              <w:rPr>
                <w:szCs w:val="22"/>
              </w:rPr>
              <w:t xml:space="preserve"> The 54 AHD level is a Council set level, to ensure protection of ridgelines from development, and maintain these natural ridgelines, due to their cultural, environmental, historic and scenic qualities.</w:t>
            </w:r>
          </w:p>
          <w:p w14:paraId="3EE42780" w14:textId="77777777" w:rsidR="00487A29" w:rsidRPr="00BC7767" w:rsidRDefault="007F4663" w:rsidP="00487A29">
            <w:pPr>
              <w:widowControl w:val="0"/>
              <w:spacing w:before="40"/>
              <w:rPr>
                <w:szCs w:val="22"/>
              </w:rPr>
            </w:pPr>
            <w:r w:rsidRPr="00BC7767">
              <w:rPr>
                <w:szCs w:val="22"/>
              </w:rPr>
              <w:t>A</w:t>
            </w:r>
            <w:r w:rsidR="00B97D39">
              <w:rPr>
                <w:szCs w:val="22"/>
              </w:rPr>
              <w:t xml:space="preserve"> preliminary </w:t>
            </w:r>
            <w:r w:rsidRPr="00BC7767">
              <w:rPr>
                <w:szCs w:val="22"/>
              </w:rPr>
              <w:t xml:space="preserve">ecological assessment </w:t>
            </w:r>
            <w:r w:rsidR="00574492" w:rsidRPr="00BC7767">
              <w:rPr>
                <w:szCs w:val="22"/>
              </w:rPr>
              <w:t xml:space="preserve">submitted by the applicant </w:t>
            </w:r>
            <w:r w:rsidR="008172A6">
              <w:rPr>
                <w:szCs w:val="22"/>
              </w:rPr>
              <w:t xml:space="preserve">(Attachment 4) </w:t>
            </w:r>
            <w:r w:rsidRPr="00BC7767">
              <w:rPr>
                <w:szCs w:val="22"/>
              </w:rPr>
              <w:t xml:space="preserve">indicates </w:t>
            </w:r>
            <w:r w:rsidR="004E34A3" w:rsidRPr="00BC7767">
              <w:rPr>
                <w:szCs w:val="22"/>
              </w:rPr>
              <w:t xml:space="preserve">that </w:t>
            </w:r>
            <w:r w:rsidR="00487A29" w:rsidRPr="00BC7767">
              <w:rPr>
                <w:szCs w:val="22"/>
              </w:rPr>
              <w:t xml:space="preserve">no threatened </w:t>
            </w:r>
            <w:r w:rsidR="006766A9" w:rsidRPr="00BC7767">
              <w:rPr>
                <w:szCs w:val="22"/>
              </w:rPr>
              <w:t>Flora</w:t>
            </w:r>
            <w:r w:rsidR="00487A29" w:rsidRPr="00BC7767">
              <w:rPr>
                <w:szCs w:val="22"/>
              </w:rPr>
              <w:t xml:space="preserve"> species were recorded within the subject </w:t>
            </w:r>
            <w:r w:rsidR="004E34A3" w:rsidRPr="00BC7767">
              <w:rPr>
                <w:szCs w:val="22"/>
              </w:rPr>
              <w:t xml:space="preserve">lands </w:t>
            </w:r>
            <w:r w:rsidR="00487A29" w:rsidRPr="00BC7767">
              <w:rPr>
                <w:szCs w:val="22"/>
              </w:rPr>
              <w:t>and such species are unlikely to occur therein given the extent of previous vegetation clearing and anthropogenic disturbance.</w:t>
            </w:r>
          </w:p>
          <w:p w14:paraId="51CC3BBB" w14:textId="77777777" w:rsidR="00487A29" w:rsidRPr="00BC7767" w:rsidRDefault="00487A29" w:rsidP="00487A29">
            <w:pPr>
              <w:widowControl w:val="0"/>
              <w:spacing w:before="40"/>
              <w:rPr>
                <w:szCs w:val="22"/>
              </w:rPr>
            </w:pPr>
            <w:r w:rsidRPr="00BC7767">
              <w:rPr>
                <w:szCs w:val="22"/>
              </w:rPr>
              <w:t xml:space="preserve">Fauna species recorded were typical of those found in this habitat and those commonly associated with cleared lands and semi-isolated, disturbed remnant vegetation. One threatened microbat species, </w:t>
            </w:r>
            <w:proofErr w:type="spellStart"/>
            <w:r w:rsidRPr="00BC7767">
              <w:rPr>
                <w:i/>
                <w:iCs/>
                <w:szCs w:val="22"/>
              </w:rPr>
              <w:t>Miniopterus</w:t>
            </w:r>
            <w:proofErr w:type="spellEnd"/>
            <w:r w:rsidRPr="00BC7767">
              <w:rPr>
                <w:i/>
                <w:iCs/>
                <w:szCs w:val="22"/>
              </w:rPr>
              <w:t xml:space="preserve"> </w:t>
            </w:r>
            <w:proofErr w:type="spellStart"/>
            <w:r w:rsidRPr="00BC7767">
              <w:rPr>
                <w:i/>
                <w:iCs/>
                <w:szCs w:val="22"/>
              </w:rPr>
              <w:t>australis</w:t>
            </w:r>
            <w:proofErr w:type="spellEnd"/>
            <w:r w:rsidRPr="00BC7767">
              <w:rPr>
                <w:i/>
                <w:iCs/>
                <w:szCs w:val="22"/>
              </w:rPr>
              <w:t xml:space="preserve"> </w:t>
            </w:r>
            <w:r w:rsidRPr="00BC7767">
              <w:rPr>
                <w:szCs w:val="22"/>
              </w:rPr>
              <w:t>(Little Bent-winged Bat) was recorded during fieldwork, and there is potential for other threatened species to utilise the subject site as part of a larger home range.</w:t>
            </w:r>
          </w:p>
          <w:p w14:paraId="231C53CB" w14:textId="77777777" w:rsidR="00487A29" w:rsidRPr="00BC7767" w:rsidRDefault="00487A29" w:rsidP="00487A29">
            <w:pPr>
              <w:widowControl w:val="0"/>
              <w:spacing w:before="40"/>
              <w:rPr>
                <w:szCs w:val="22"/>
              </w:rPr>
            </w:pPr>
            <w:r w:rsidRPr="00BC7767">
              <w:rPr>
                <w:szCs w:val="22"/>
              </w:rPr>
              <w:t xml:space="preserve">Assessment under </w:t>
            </w:r>
            <w:r w:rsidR="001C13DE" w:rsidRPr="00BC7767">
              <w:rPr>
                <w:szCs w:val="22"/>
              </w:rPr>
              <w:t xml:space="preserve">Part </w:t>
            </w:r>
            <w:r w:rsidRPr="00BC7767">
              <w:rPr>
                <w:szCs w:val="22"/>
              </w:rPr>
              <w:t xml:space="preserve">5 of the </w:t>
            </w:r>
            <w:proofErr w:type="spellStart"/>
            <w:r w:rsidRPr="00BC7767">
              <w:rPr>
                <w:szCs w:val="22"/>
              </w:rPr>
              <w:t>EP&amp;A</w:t>
            </w:r>
            <w:proofErr w:type="spellEnd"/>
            <w:r w:rsidRPr="00BC7767">
              <w:rPr>
                <w:szCs w:val="22"/>
              </w:rPr>
              <w:t xml:space="preserve"> Act (the ‘</w:t>
            </w:r>
            <w:proofErr w:type="gramStart"/>
            <w:r w:rsidRPr="00BC7767">
              <w:rPr>
                <w:szCs w:val="22"/>
              </w:rPr>
              <w:t>7 part</w:t>
            </w:r>
            <w:proofErr w:type="gramEnd"/>
            <w:r w:rsidRPr="00BC7767">
              <w:rPr>
                <w:szCs w:val="22"/>
              </w:rPr>
              <w:t xml:space="preserve"> test’) found that the proposal was highly unlikely to result in a significant impact upon listed threatened entities, and consideration of the </w:t>
            </w:r>
            <w:proofErr w:type="spellStart"/>
            <w:r w:rsidRPr="00BC7767">
              <w:rPr>
                <w:szCs w:val="22"/>
              </w:rPr>
              <w:t>EPBC</w:t>
            </w:r>
            <w:proofErr w:type="spellEnd"/>
            <w:r w:rsidRPr="00BC7767">
              <w:rPr>
                <w:szCs w:val="22"/>
              </w:rPr>
              <w:t xml:space="preserve"> Act revealed that no impacts on Matters of National Environmental Significance are expected, and as such there is no need to refer the proposal to the Commonwealth.</w:t>
            </w:r>
          </w:p>
          <w:p w14:paraId="0CB9DB51" w14:textId="77777777" w:rsidR="00B97D39" w:rsidRDefault="00B97D39" w:rsidP="00B97D39">
            <w:pPr>
              <w:widowControl w:val="0"/>
              <w:spacing w:before="40"/>
              <w:rPr>
                <w:szCs w:val="22"/>
              </w:rPr>
            </w:pPr>
            <w:r>
              <w:rPr>
                <w:szCs w:val="22"/>
              </w:rPr>
              <w:t xml:space="preserve">It is proposed to include a clause in part 7 – Local Provision of </w:t>
            </w:r>
            <w:proofErr w:type="spellStart"/>
            <w:r>
              <w:rPr>
                <w:szCs w:val="22"/>
              </w:rPr>
              <w:t>LMLEP</w:t>
            </w:r>
            <w:proofErr w:type="spellEnd"/>
            <w:r>
              <w:rPr>
                <w:szCs w:val="22"/>
              </w:rPr>
              <w:t xml:space="preserve"> 2014 requiring the revegetation and </w:t>
            </w:r>
            <w:proofErr w:type="gramStart"/>
            <w:r>
              <w:rPr>
                <w:szCs w:val="22"/>
              </w:rPr>
              <w:t>long term</w:t>
            </w:r>
            <w:proofErr w:type="gramEnd"/>
            <w:r>
              <w:rPr>
                <w:szCs w:val="22"/>
              </w:rPr>
              <w:t xml:space="preserve"> management of the remaining E2 zoned area on the subject land.</w:t>
            </w:r>
          </w:p>
          <w:p w14:paraId="4D5E4B02" w14:textId="1D831EAB" w:rsidR="008F6A82" w:rsidRPr="00BC7767" w:rsidRDefault="00C43125" w:rsidP="00B97D39">
            <w:pPr>
              <w:widowControl w:val="0"/>
              <w:spacing w:before="40"/>
              <w:rPr>
                <w:szCs w:val="22"/>
              </w:rPr>
            </w:pPr>
            <w:r>
              <w:rPr>
                <w:szCs w:val="22"/>
              </w:rPr>
              <w:t xml:space="preserve">This proposal is </w:t>
            </w:r>
            <w:r w:rsidRPr="00C1783F">
              <w:rPr>
                <w:b/>
                <w:szCs w:val="22"/>
              </w:rPr>
              <w:t>inconsistent</w:t>
            </w:r>
            <w:r>
              <w:rPr>
                <w:szCs w:val="22"/>
              </w:rPr>
              <w:t>, but is considered to be</w:t>
            </w:r>
            <w:r w:rsidR="000E68BB">
              <w:rPr>
                <w:szCs w:val="22"/>
              </w:rPr>
              <w:t xml:space="preserve"> of</w:t>
            </w:r>
            <w:r>
              <w:rPr>
                <w:szCs w:val="22"/>
              </w:rPr>
              <w:t xml:space="preserve"> </w:t>
            </w:r>
            <w:r w:rsidRPr="00C1783F">
              <w:rPr>
                <w:b/>
                <w:szCs w:val="22"/>
              </w:rPr>
              <w:t>minor</w:t>
            </w:r>
            <w:r w:rsidR="000E68BB" w:rsidRPr="00C1783F">
              <w:rPr>
                <w:b/>
                <w:szCs w:val="22"/>
              </w:rPr>
              <w:t xml:space="preserve"> significance</w:t>
            </w:r>
            <w:r w:rsidR="00CF5F4F">
              <w:rPr>
                <w:szCs w:val="22"/>
              </w:rPr>
              <w:t xml:space="preserve">, as the planning </w:t>
            </w:r>
            <w:r w:rsidR="00CF5F4F">
              <w:rPr>
                <w:szCs w:val="22"/>
              </w:rPr>
              <w:lastRenderedPageBreak/>
              <w:t xml:space="preserve">proposal will address the </w:t>
            </w:r>
            <w:proofErr w:type="gramStart"/>
            <w:r w:rsidR="00CF5F4F">
              <w:rPr>
                <w:szCs w:val="22"/>
              </w:rPr>
              <w:t>long term</w:t>
            </w:r>
            <w:proofErr w:type="gramEnd"/>
            <w:r w:rsidR="00CF5F4F">
              <w:rPr>
                <w:szCs w:val="22"/>
              </w:rPr>
              <w:t xml:space="preserve"> management requirements of the remaining E2 land</w:t>
            </w:r>
            <w:r w:rsidR="000E68BB">
              <w:rPr>
                <w:szCs w:val="22"/>
              </w:rPr>
              <w:t xml:space="preserve"> and would require minimal land clearing to facilitate development.</w:t>
            </w:r>
            <w:r w:rsidR="00C1783F">
              <w:rPr>
                <w:szCs w:val="22"/>
              </w:rPr>
              <w:t xml:space="preserve"> Concurrence from the Director General is sought.</w:t>
            </w:r>
          </w:p>
        </w:tc>
      </w:tr>
      <w:tr w:rsidR="007F4663" w:rsidRPr="00391243" w14:paraId="22758368" w14:textId="77777777" w:rsidTr="00BA6E5B">
        <w:tc>
          <w:tcPr>
            <w:tcW w:w="2127" w:type="dxa"/>
            <w:shd w:val="clear" w:color="auto" w:fill="auto"/>
          </w:tcPr>
          <w:p w14:paraId="35FAA612" w14:textId="77777777" w:rsidR="007F4663" w:rsidRPr="00CA4E25" w:rsidRDefault="007F4663" w:rsidP="0068308D">
            <w:pPr>
              <w:autoSpaceDE w:val="0"/>
              <w:autoSpaceDN w:val="0"/>
              <w:adjustRightInd w:val="0"/>
              <w:spacing w:after="0"/>
              <w:rPr>
                <w:szCs w:val="22"/>
              </w:rPr>
            </w:pPr>
            <w:r w:rsidRPr="00CA4E25">
              <w:rPr>
                <w:szCs w:val="22"/>
              </w:rPr>
              <w:lastRenderedPageBreak/>
              <w:t xml:space="preserve">2.2 – Coastal </w:t>
            </w:r>
            <w:r w:rsidR="0068308D">
              <w:rPr>
                <w:szCs w:val="22"/>
              </w:rPr>
              <w:t>Management</w:t>
            </w:r>
          </w:p>
        </w:tc>
        <w:tc>
          <w:tcPr>
            <w:tcW w:w="3402" w:type="dxa"/>
            <w:shd w:val="clear" w:color="auto" w:fill="auto"/>
          </w:tcPr>
          <w:p w14:paraId="6BC1CD0A" w14:textId="77777777" w:rsidR="007F4663" w:rsidRDefault="00A60A29" w:rsidP="00B27F3E">
            <w:pPr>
              <w:rPr>
                <w:szCs w:val="22"/>
              </w:rPr>
            </w:pPr>
            <w:r>
              <w:rPr>
                <w:szCs w:val="22"/>
              </w:rPr>
              <w:t xml:space="preserve">This </w:t>
            </w:r>
            <w:r w:rsidR="00BA6E5B">
              <w:rPr>
                <w:szCs w:val="22"/>
              </w:rPr>
              <w:t>D</w:t>
            </w:r>
            <w:r>
              <w:rPr>
                <w:szCs w:val="22"/>
              </w:rPr>
              <w:t>irection aims to protect and manage coastal areas of NSW.</w:t>
            </w:r>
          </w:p>
          <w:p w14:paraId="04E3E3EF" w14:textId="77777777" w:rsidR="00B27F3E" w:rsidRPr="00CA4E25" w:rsidRDefault="00B27F3E" w:rsidP="00A21EDB">
            <w:pPr>
              <w:rPr>
                <w:szCs w:val="22"/>
              </w:rPr>
            </w:pPr>
            <w:r w:rsidRPr="00B66D1D">
              <w:rPr>
                <w:color w:val="000000"/>
              </w:rPr>
              <w:t>The subject site falls within the mapped coastal zone being located approximately 800m from the Lake edge.</w:t>
            </w:r>
          </w:p>
        </w:tc>
        <w:tc>
          <w:tcPr>
            <w:tcW w:w="3969" w:type="dxa"/>
            <w:shd w:val="clear" w:color="auto" w:fill="auto"/>
          </w:tcPr>
          <w:p w14:paraId="35ABFF7F" w14:textId="2D18C8F2" w:rsidR="007F4663" w:rsidRPr="00BC7767" w:rsidRDefault="00B27F3E" w:rsidP="00B27F3E">
            <w:pPr>
              <w:rPr>
                <w:szCs w:val="22"/>
              </w:rPr>
            </w:pPr>
            <w:r w:rsidRPr="00BC7767">
              <w:rPr>
                <w:szCs w:val="22"/>
              </w:rPr>
              <w:t xml:space="preserve">The planning proposal will not </w:t>
            </w:r>
            <w:r w:rsidR="00CF5F4F">
              <w:rPr>
                <w:szCs w:val="22"/>
              </w:rPr>
              <w:t xml:space="preserve">rezone or </w:t>
            </w:r>
            <w:r w:rsidRPr="00BC7767">
              <w:rPr>
                <w:szCs w:val="22"/>
              </w:rPr>
              <w:t xml:space="preserve">impact </w:t>
            </w:r>
            <w:r w:rsidR="000E68BB">
              <w:rPr>
                <w:szCs w:val="22"/>
              </w:rPr>
              <w:t>on land within a coastal vulnerability area, coastal hazard area, wetland area or littoral rainforests.</w:t>
            </w:r>
            <w:r w:rsidRPr="00BC7767">
              <w:rPr>
                <w:szCs w:val="22"/>
              </w:rPr>
              <w:t xml:space="preserve"> The proposal is consistent with this Direction. </w:t>
            </w:r>
          </w:p>
        </w:tc>
      </w:tr>
      <w:tr w:rsidR="007F4663" w:rsidRPr="00391243" w14:paraId="50540C87" w14:textId="77777777" w:rsidTr="00BA6E5B">
        <w:tc>
          <w:tcPr>
            <w:tcW w:w="2127" w:type="dxa"/>
            <w:shd w:val="clear" w:color="auto" w:fill="auto"/>
          </w:tcPr>
          <w:p w14:paraId="113EDF36" w14:textId="77777777" w:rsidR="0068308D" w:rsidRPr="00CA4E25" w:rsidRDefault="007F4663" w:rsidP="00BA6E5B">
            <w:pPr>
              <w:autoSpaceDE w:val="0"/>
              <w:autoSpaceDN w:val="0"/>
              <w:adjustRightInd w:val="0"/>
              <w:spacing w:after="0"/>
              <w:rPr>
                <w:szCs w:val="22"/>
              </w:rPr>
            </w:pPr>
            <w:r w:rsidRPr="00CA4E25">
              <w:rPr>
                <w:szCs w:val="22"/>
              </w:rPr>
              <w:t xml:space="preserve">2.3 </w:t>
            </w:r>
            <w:r w:rsidR="0068308D">
              <w:rPr>
                <w:szCs w:val="22"/>
              </w:rPr>
              <w:t>–</w:t>
            </w:r>
            <w:r w:rsidRPr="00CA4E25">
              <w:rPr>
                <w:szCs w:val="22"/>
              </w:rPr>
              <w:t xml:space="preserve"> Heritage</w:t>
            </w:r>
          </w:p>
          <w:p w14:paraId="3405D776" w14:textId="77777777" w:rsidR="007F4663" w:rsidRPr="00CA4E25" w:rsidRDefault="007F4663" w:rsidP="00BA6E5B">
            <w:pPr>
              <w:autoSpaceDE w:val="0"/>
              <w:autoSpaceDN w:val="0"/>
              <w:adjustRightInd w:val="0"/>
              <w:spacing w:after="0"/>
              <w:rPr>
                <w:szCs w:val="22"/>
              </w:rPr>
            </w:pPr>
            <w:r w:rsidRPr="00CA4E25">
              <w:rPr>
                <w:szCs w:val="22"/>
              </w:rPr>
              <w:t>Conservation</w:t>
            </w:r>
          </w:p>
          <w:p w14:paraId="5F279039" w14:textId="77777777" w:rsidR="007F4663" w:rsidRPr="00CA4E25" w:rsidRDefault="007F4663" w:rsidP="00BA6E5B">
            <w:pPr>
              <w:rPr>
                <w:szCs w:val="22"/>
              </w:rPr>
            </w:pPr>
          </w:p>
        </w:tc>
        <w:tc>
          <w:tcPr>
            <w:tcW w:w="3402" w:type="dxa"/>
            <w:shd w:val="clear" w:color="auto" w:fill="auto"/>
          </w:tcPr>
          <w:p w14:paraId="0BD4CA0E" w14:textId="77777777" w:rsidR="00BA6E5B" w:rsidRPr="00BA6E5B" w:rsidRDefault="00BA6E5B" w:rsidP="00BA6E5B">
            <w:pPr>
              <w:rPr>
                <w:szCs w:val="22"/>
              </w:rPr>
            </w:pPr>
            <w:r w:rsidRPr="00BA6E5B">
              <w:rPr>
                <w:szCs w:val="22"/>
              </w:rPr>
              <w:t xml:space="preserve">This </w:t>
            </w:r>
            <w:r>
              <w:rPr>
                <w:szCs w:val="22"/>
              </w:rPr>
              <w:t>direction</w:t>
            </w:r>
            <w:r w:rsidR="00CF228B">
              <w:rPr>
                <w:szCs w:val="22"/>
              </w:rPr>
              <w:t xml:space="preserve"> aims to conserve items, areas, objects and places of environmental heritage significance and indigenous heritage significance.</w:t>
            </w:r>
          </w:p>
        </w:tc>
        <w:tc>
          <w:tcPr>
            <w:tcW w:w="3969" w:type="dxa"/>
            <w:shd w:val="clear" w:color="auto" w:fill="auto"/>
          </w:tcPr>
          <w:p w14:paraId="7D582B69" w14:textId="77777777" w:rsidR="0005227A" w:rsidRDefault="0005227A" w:rsidP="00F9605A">
            <w:pPr>
              <w:spacing w:after="80"/>
              <w:rPr>
                <w:rFonts w:cs="Arial"/>
                <w:color w:val="000000"/>
                <w:szCs w:val="22"/>
              </w:rPr>
            </w:pPr>
            <w:r w:rsidRPr="002E70D1">
              <w:rPr>
                <w:rFonts w:cs="Arial"/>
                <w:color w:val="000000"/>
                <w:szCs w:val="22"/>
              </w:rPr>
              <w:t xml:space="preserve">An Aboriginal Heritage Due Diligence </w:t>
            </w:r>
            <w:r w:rsidR="004E34A3" w:rsidRPr="002E70D1">
              <w:rPr>
                <w:rFonts w:cs="Arial"/>
                <w:color w:val="000000"/>
                <w:szCs w:val="22"/>
              </w:rPr>
              <w:t xml:space="preserve">Assessment </w:t>
            </w:r>
            <w:r w:rsidR="004E34A3">
              <w:rPr>
                <w:rFonts w:cs="Arial"/>
                <w:color w:val="000000"/>
                <w:szCs w:val="22"/>
              </w:rPr>
              <w:t>was</w:t>
            </w:r>
            <w:r>
              <w:rPr>
                <w:rFonts w:cs="Arial"/>
                <w:color w:val="000000"/>
                <w:szCs w:val="22"/>
              </w:rPr>
              <w:t xml:space="preserve"> conducted by the proponent</w:t>
            </w:r>
            <w:r w:rsidR="008172A6">
              <w:rPr>
                <w:rFonts w:cs="Arial"/>
                <w:color w:val="000000"/>
                <w:szCs w:val="22"/>
              </w:rPr>
              <w:t xml:space="preserve"> (see Attachment 7)</w:t>
            </w:r>
            <w:r w:rsidR="00785287">
              <w:rPr>
                <w:rFonts w:cs="Arial"/>
                <w:color w:val="000000"/>
                <w:szCs w:val="22"/>
              </w:rPr>
              <w:t>, which did not identify</w:t>
            </w:r>
            <w:r>
              <w:rPr>
                <w:rFonts w:cs="Arial"/>
                <w:color w:val="000000"/>
                <w:szCs w:val="22"/>
              </w:rPr>
              <w:t xml:space="preserve"> </w:t>
            </w:r>
            <w:r w:rsidRPr="00FD710E">
              <w:rPr>
                <w:color w:val="000000"/>
                <w:szCs w:val="22"/>
              </w:rPr>
              <w:t>Aboriginal objects or places within the Project Area</w:t>
            </w:r>
            <w:r w:rsidR="00785287">
              <w:rPr>
                <w:color w:val="000000"/>
                <w:szCs w:val="22"/>
              </w:rPr>
              <w:t xml:space="preserve">. </w:t>
            </w:r>
            <w:proofErr w:type="gramStart"/>
            <w:r w:rsidR="00785287">
              <w:rPr>
                <w:color w:val="000000"/>
                <w:szCs w:val="22"/>
              </w:rPr>
              <w:t>T</w:t>
            </w:r>
            <w:r w:rsidRPr="00FD710E">
              <w:rPr>
                <w:color w:val="000000"/>
                <w:szCs w:val="22"/>
              </w:rPr>
              <w:t>herefore</w:t>
            </w:r>
            <w:proofErr w:type="gramEnd"/>
            <w:r w:rsidRPr="00FD710E">
              <w:rPr>
                <w:color w:val="000000"/>
                <w:szCs w:val="22"/>
              </w:rPr>
              <w:t xml:space="preserve"> an</w:t>
            </w:r>
            <w:r>
              <w:rPr>
                <w:color w:val="000000"/>
                <w:szCs w:val="22"/>
              </w:rPr>
              <w:t xml:space="preserve"> </w:t>
            </w:r>
            <w:r w:rsidRPr="00FD710E">
              <w:rPr>
                <w:color w:val="000000"/>
                <w:szCs w:val="22"/>
              </w:rPr>
              <w:t>Aboriginal Heritage Impact Permit is not required for the proposed activity.</w:t>
            </w:r>
          </w:p>
          <w:p w14:paraId="3A86616B" w14:textId="77777777" w:rsidR="007F4663" w:rsidRPr="00CA4E25" w:rsidRDefault="007F4663" w:rsidP="00F9605A">
            <w:pPr>
              <w:spacing w:after="80"/>
              <w:rPr>
                <w:szCs w:val="22"/>
              </w:rPr>
            </w:pPr>
            <w:r>
              <w:rPr>
                <w:szCs w:val="22"/>
              </w:rPr>
              <w:t xml:space="preserve">The planning proposal is </w:t>
            </w:r>
            <w:r w:rsidRPr="005D2B7D">
              <w:rPr>
                <w:szCs w:val="22"/>
              </w:rPr>
              <w:t>consistent</w:t>
            </w:r>
            <w:r>
              <w:rPr>
                <w:b/>
                <w:szCs w:val="22"/>
              </w:rPr>
              <w:t xml:space="preserve"> </w:t>
            </w:r>
            <w:r>
              <w:rPr>
                <w:szCs w:val="22"/>
              </w:rPr>
              <w:t xml:space="preserve">with this </w:t>
            </w:r>
            <w:r w:rsidR="005D2B7D">
              <w:rPr>
                <w:szCs w:val="22"/>
              </w:rPr>
              <w:t>D</w:t>
            </w:r>
            <w:r>
              <w:rPr>
                <w:szCs w:val="22"/>
              </w:rPr>
              <w:t>irection.</w:t>
            </w:r>
          </w:p>
        </w:tc>
      </w:tr>
      <w:tr w:rsidR="007F4663" w:rsidRPr="00391243" w14:paraId="4A9EB959" w14:textId="77777777" w:rsidTr="00BA6E5B">
        <w:tc>
          <w:tcPr>
            <w:tcW w:w="2127" w:type="dxa"/>
            <w:shd w:val="clear" w:color="auto" w:fill="auto"/>
          </w:tcPr>
          <w:p w14:paraId="43717BE6" w14:textId="77777777" w:rsidR="007F4663" w:rsidRPr="00CA4E25" w:rsidRDefault="007F4663" w:rsidP="00BA6E5B">
            <w:pPr>
              <w:rPr>
                <w:szCs w:val="22"/>
              </w:rPr>
            </w:pPr>
            <w:r w:rsidRPr="00CA4E25">
              <w:rPr>
                <w:szCs w:val="22"/>
              </w:rPr>
              <w:t>3.1 – Residential Zones</w:t>
            </w:r>
          </w:p>
        </w:tc>
        <w:tc>
          <w:tcPr>
            <w:tcW w:w="3402" w:type="dxa"/>
            <w:shd w:val="clear" w:color="auto" w:fill="auto"/>
          </w:tcPr>
          <w:p w14:paraId="73AAECC2" w14:textId="77777777" w:rsidR="007F4663" w:rsidRDefault="007F4663" w:rsidP="004D5511">
            <w:pPr>
              <w:rPr>
                <w:szCs w:val="22"/>
              </w:rPr>
            </w:pPr>
            <w:r w:rsidRPr="00CA4E25">
              <w:rPr>
                <w:szCs w:val="22"/>
              </w:rPr>
              <w:t>Th</w:t>
            </w:r>
            <w:r w:rsidR="00BA6E5B">
              <w:rPr>
                <w:szCs w:val="22"/>
              </w:rPr>
              <w:t>is</w:t>
            </w:r>
            <w:r w:rsidRPr="00CA4E25">
              <w:rPr>
                <w:szCs w:val="22"/>
              </w:rPr>
              <w:t xml:space="preserve"> </w:t>
            </w:r>
            <w:r w:rsidR="00BA6E5B">
              <w:rPr>
                <w:szCs w:val="22"/>
              </w:rPr>
              <w:t>D</w:t>
            </w:r>
            <w:r w:rsidR="00BA6E5B" w:rsidRPr="00CA4E25">
              <w:rPr>
                <w:szCs w:val="22"/>
              </w:rPr>
              <w:t xml:space="preserve">irection </w:t>
            </w:r>
            <w:r w:rsidR="004D5511">
              <w:rPr>
                <w:szCs w:val="22"/>
              </w:rPr>
              <w:t xml:space="preserve">encourages a variety and choice of housing types, </w:t>
            </w:r>
            <w:r w:rsidRPr="00CA4E25">
              <w:rPr>
                <w:szCs w:val="22"/>
              </w:rPr>
              <w:t xml:space="preserve">efficient use of infrastructure, and </w:t>
            </w:r>
            <w:r w:rsidR="004D5511">
              <w:rPr>
                <w:szCs w:val="22"/>
              </w:rPr>
              <w:t>to minimise the impact of residential development on the environment and resource lands.</w:t>
            </w:r>
          </w:p>
          <w:p w14:paraId="7F49D63E" w14:textId="0725EF53" w:rsidR="004D5511" w:rsidRPr="00CA4E25" w:rsidRDefault="004D5511" w:rsidP="00F9605A">
            <w:pPr>
              <w:spacing w:after="0"/>
              <w:rPr>
                <w:szCs w:val="22"/>
              </w:rPr>
            </w:pPr>
            <w:r>
              <w:rPr>
                <w:szCs w:val="22"/>
              </w:rPr>
              <w:t xml:space="preserve">The subject proposal seeks to apply a R2 Low Density Residential </w:t>
            </w:r>
            <w:r w:rsidR="00D752BC">
              <w:rPr>
                <w:szCs w:val="22"/>
              </w:rPr>
              <w:t xml:space="preserve">and E4 Environmental Living </w:t>
            </w:r>
            <w:r>
              <w:rPr>
                <w:szCs w:val="22"/>
              </w:rPr>
              <w:t>zoning to</w:t>
            </w:r>
            <w:r w:rsidR="00623766">
              <w:rPr>
                <w:szCs w:val="22"/>
              </w:rPr>
              <w:t xml:space="preserve"> a portion of </w:t>
            </w:r>
            <w:r>
              <w:rPr>
                <w:szCs w:val="22"/>
              </w:rPr>
              <w:t>the land and therefore this Direction applies.</w:t>
            </w:r>
          </w:p>
        </w:tc>
        <w:tc>
          <w:tcPr>
            <w:tcW w:w="3969" w:type="dxa"/>
            <w:shd w:val="clear" w:color="auto" w:fill="auto"/>
          </w:tcPr>
          <w:p w14:paraId="4EAD0DD2" w14:textId="77777777" w:rsidR="007F4663" w:rsidRDefault="007F4663" w:rsidP="00F9605A">
            <w:pPr>
              <w:spacing w:after="80"/>
              <w:rPr>
                <w:szCs w:val="22"/>
              </w:rPr>
            </w:pPr>
            <w:r>
              <w:rPr>
                <w:szCs w:val="22"/>
              </w:rPr>
              <w:t xml:space="preserve">The planning proposal </w:t>
            </w:r>
            <w:r w:rsidR="004D5511">
              <w:rPr>
                <w:szCs w:val="22"/>
              </w:rPr>
              <w:t xml:space="preserve">supports the growing population </w:t>
            </w:r>
            <w:r w:rsidR="004E34A3">
              <w:rPr>
                <w:szCs w:val="22"/>
              </w:rPr>
              <w:t>in the</w:t>
            </w:r>
            <w:r w:rsidR="004D5511">
              <w:rPr>
                <w:szCs w:val="22"/>
              </w:rPr>
              <w:t xml:space="preserve"> area</w:t>
            </w:r>
            <w:r w:rsidR="006E1220">
              <w:rPr>
                <w:szCs w:val="22"/>
              </w:rPr>
              <w:t>,</w:t>
            </w:r>
            <w:r w:rsidR="004D5511">
              <w:rPr>
                <w:szCs w:val="22"/>
              </w:rPr>
              <w:t xml:space="preserve"> and makes efficient use of existing infrastructure and services</w:t>
            </w:r>
            <w:r>
              <w:rPr>
                <w:szCs w:val="22"/>
              </w:rPr>
              <w:t>.</w:t>
            </w:r>
          </w:p>
          <w:p w14:paraId="5FF81085" w14:textId="77777777" w:rsidR="009D1D44" w:rsidRPr="00CA4E25" w:rsidRDefault="009D1D44" w:rsidP="00F9605A">
            <w:pPr>
              <w:spacing w:after="80"/>
              <w:rPr>
                <w:szCs w:val="22"/>
              </w:rPr>
            </w:pPr>
            <w:r>
              <w:rPr>
                <w:szCs w:val="22"/>
              </w:rPr>
              <w:t xml:space="preserve">The planning proposal is </w:t>
            </w:r>
            <w:r w:rsidR="006879BB">
              <w:rPr>
                <w:szCs w:val="22"/>
              </w:rPr>
              <w:t xml:space="preserve">in accordance with the </w:t>
            </w:r>
            <w:proofErr w:type="spellStart"/>
            <w:r w:rsidR="006879BB">
              <w:rPr>
                <w:szCs w:val="22"/>
              </w:rPr>
              <w:t>LMDCP</w:t>
            </w:r>
            <w:proofErr w:type="spellEnd"/>
            <w:r w:rsidR="006879BB">
              <w:rPr>
                <w:szCs w:val="22"/>
              </w:rPr>
              <w:t xml:space="preserve"> – Part 12 Precinct Area Plan and </w:t>
            </w:r>
            <w:r>
              <w:rPr>
                <w:szCs w:val="22"/>
              </w:rPr>
              <w:t>consistent with this Direction.</w:t>
            </w:r>
          </w:p>
        </w:tc>
      </w:tr>
      <w:tr w:rsidR="007F4663" w:rsidRPr="00391243" w14:paraId="4A073D9F" w14:textId="77777777" w:rsidTr="00BA6E5B">
        <w:tc>
          <w:tcPr>
            <w:tcW w:w="2127" w:type="dxa"/>
            <w:shd w:val="clear" w:color="auto" w:fill="auto"/>
          </w:tcPr>
          <w:p w14:paraId="46396EE9" w14:textId="77777777" w:rsidR="007F4663" w:rsidRPr="00237CF2" w:rsidRDefault="007F4663" w:rsidP="00BA6E5B">
            <w:pPr>
              <w:autoSpaceDE w:val="0"/>
              <w:autoSpaceDN w:val="0"/>
              <w:adjustRightInd w:val="0"/>
              <w:spacing w:after="0"/>
              <w:rPr>
                <w:szCs w:val="22"/>
              </w:rPr>
            </w:pPr>
            <w:r w:rsidRPr="00237CF2">
              <w:rPr>
                <w:szCs w:val="22"/>
              </w:rPr>
              <w:t xml:space="preserve">3.4 </w:t>
            </w:r>
            <w:r>
              <w:rPr>
                <w:szCs w:val="22"/>
              </w:rPr>
              <w:t xml:space="preserve">– </w:t>
            </w:r>
            <w:r w:rsidRPr="00237CF2">
              <w:rPr>
                <w:szCs w:val="22"/>
              </w:rPr>
              <w:t>Integrating</w:t>
            </w:r>
            <w:r>
              <w:rPr>
                <w:szCs w:val="22"/>
              </w:rPr>
              <w:t xml:space="preserve"> </w:t>
            </w:r>
            <w:r w:rsidRPr="00237CF2">
              <w:rPr>
                <w:szCs w:val="22"/>
              </w:rPr>
              <w:t>Land Use and Transport</w:t>
            </w:r>
          </w:p>
          <w:p w14:paraId="2460C9D9" w14:textId="77777777" w:rsidR="007F4663" w:rsidRPr="00CA4E25" w:rsidRDefault="007F4663" w:rsidP="00BA6E5B">
            <w:pPr>
              <w:autoSpaceDE w:val="0"/>
              <w:autoSpaceDN w:val="0"/>
              <w:adjustRightInd w:val="0"/>
              <w:spacing w:after="0"/>
              <w:rPr>
                <w:szCs w:val="22"/>
              </w:rPr>
            </w:pPr>
          </w:p>
        </w:tc>
        <w:tc>
          <w:tcPr>
            <w:tcW w:w="3402" w:type="dxa"/>
            <w:shd w:val="clear" w:color="auto" w:fill="auto"/>
          </w:tcPr>
          <w:p w14:paraId="302C3E35" w14:textId="77777777" w:rsidR="007F4663" w:rsidRPr="00237CF2" w:rsidRDefault="007F4663" w:rsidP="00BA6E5B">
            <w:pPr>
              <w:rPr>
                <w:szCs w:val="22"/>
              </w:rPr>
            </w:pPr>
            <w:r w:rsidRPr="00237CF2">
              <w:rPr>
                <w:szCs w:val="22"/>
              </w:rPr>
              <w:t>This Direction seeks to locate development in the most appropriate location to encourage sustainable transport.</w:t>
            </w:r>
          </w:p>
        </w:tc>
        <w:tc>
          <w:tcPr>
            <w:tcW w:w="3969" w:type="dxa"/>
            <w:shd w:val="clear" w:color="auto" w:fill="auto"/>
          </w:tcPr>
          <w:p w14:paraId="2C5B4FD2" w14:textId="77777777" w:rsidR="000C5396" w:rsidRDefault="001372CB" w:rsidP="00F9605A">
            <w:pPr>
              <w:spacing w:after="80"/>
              <w:rPr>
                <w:szCs w:val="22"/>
              </w:rPr>
            </w:pPr>
            <w:r>
              <w:rPr>
                <w:szCs w:val="22"/>
              </w:rPr>
              <w:t xml:space="preserve">The planning proposal will increase residential </w:t>
            </w:r>
            <w:r w:rsidR="000C5396">
              <w:rPr>
                <w:szCs w:val="22"/>
              </w:rPr>
              <w:t>zoning for the area and increase the future residential density on site.</w:t>
            </w:r>
          </w:p>
          <w:p w14:paraId="4611F997" w14:textId="77777777" w:rsidR="001372CB" w:rsidRDefault="000C5396" w:rsidP="00F9605A">
            <w:pPr>
              <w:spacing w:after="80"/>
              <w:rPr>
                <w:szCs w:val="22"/>
              </w:rPr>
            </w:pPr>
            <w:r>
              <w:rPr>
                <w:szCs w:val="22"/>
              </w:rPr>
              <w:t xml:space="preserve">Future development is envisioned to </w:t>
            </w:r>
            <w:r w:rsidR="001372CB">
              <w:rPr>
                <w:szCs w:val="22"/>
              </w:rPr>
              <w:t>improv</w:t>
            </w:r>
            <w:r>
              <w:rPr>
                <w:szCs w:val="22"/>
              </w:rPr>
              <w:t>e</w:t>
            </w:r>
            <w:r w:rsidR="001372CB">
              <w:rPr>
                <w:szCs w:val="22"/>
              </w:rPr>
              <w:t xml:space="preserve"> accessibility </w:t>
            </w:r>
            <w:r w:rsidR="00B46747">
              <w:rPr>
                <w:szCs w:val="22"/>
              </w:rPr>
              <w:t>of</w:t>
            </w:r>
            <w:r w:rsidR="001372CB">
              <w:rPr>
                <w:szCs w:val="22"/>
              </w:rPr>
              <w:t xml:space="preserve"> </w:t>
            </w:r>
            <w:r w:rsidR="00E67387">
              <w:rPr>
                <w:szCs w:val="22"/>
              </w:rPr>
              <w:t>established</w:t>
            </w:r>
            <w:r w:rsidR="001372CB">
              <w:rPr>
                <w:szCs w:val="22"/>
              </w:rPr>
              <w:t xml:space="preserve"> residential areas through the provision of minor upgrades and extension</w:t>
            </w:r>
            <w:r>
              <w:rPr>
                <w:szCs w:val="22"/>
              </w:rPr>
              <w:t>s to the existing road network.</w:t>
            </w:r>
          </w:p>
          <w:p w14:paraId="3AA0E894" w14:textId="77777777" w:rsidR="007F4663" w:rsidRPr="003E6F29" w:rsidRDefault="001372CB" w:rsidP="003E6F29">
            <w:pPr>
              <w:rPr>
                <w:szCs w:val="22"/>
              </w:rPr>
            </w:pPr>
            <w:r>
              <w:rPr>
                <w:szCs w:val="22"/>
              </w:rPr>
              <w:lastRenderedPageBreak/>
              <w:t>The proposal is consistent with this Direction.</w:t>
            </w:r>
          </w:p>
        </w:tc>
      </w:tr>
      <w:tr w:rsidR="007F4663" w:rsidRPr="00391243" w14:paraId="534A9950" w14:textId="77777777" w:rsidTr="00BA6E5B">
        <w:tc>
          <w:tcPr>
            <w:tcW w:w="2127" w:type="dxa"/>
            <w:shd w:val="clear" w:color="auto" w:fill="auto"/>
          </w:tcPr>
          <w:p w14:paraId="12D3DE06" w14:textId="77777777" w:rsidR="007F4663" w:rsidRPr="00CA4E25" w:rsidRDefault="007F4663" w:rsidP="00BA6E5B">
            <w:pPr>
              <w:autoSpaceDE w:val="0"/>
              <w:autoSpaceDN w:val="0"/>
              <w:adjustRightInd w:val="0"/>
              <w:spacing w:after="0"/>
              <w:rPr>
                <w:szCs w:val="22"/>
              </w:rPr>
            </w:pPr>
            <w:r w:rsidRPr="00CA4E25">
              <w:rPr>
                <w:szCs w:val="22"/>
              </w:rPr>
              <w:lastRenderedPageBreak/>
              <w:t>4.1- Acid sulphate Soils</w:t>
            </w:r>
          </w:p>
        </w:tc>
        <w:tc>
          <w:tcPr>
            <w:tcW w:w="3402" w:type="dxa"/>
            <w:shd w:val="clear" w:color="auto" w:fill="auto"/>
          </w:tcPr>
          <w:p w14:paraId="64F936D0" w14:textId="77777777" w:rsidR="007F4663" w:rsidRPr="00CA4E25" w:rsidRDefault="00BA6E5B" w:rsidP="00BA6E5B">
            <w:pPr>
              <w:rPr>
                <w:szCs w:val="22"/>
              </w:rPr>
            </w:pPr>
            <w:r>
              <w:rPr>
                <w:szCs w:val="22"/>
              </w:rPr>
              <w:t>This Direction a</w:t>
            </w:r>
            <w:r w:rsidR="007F4663" w:rsidRPr="00CA4E25">
              <w:rPr>
                <w:szCs w:val="22"/>
              </w:rPr>
              <w:t>im</w:t>
            </w:r>
            <w:r>
              <w:rPr>
                <w:szCs w:val="22"/>
              </w:rPr>
              <w:t>s</w:t>
            </w:r>
            <w:r w:rsidR="007F4663" w:rsidRPr="00CA4E25">
              <w:rPr>
                <w:szCs w:val="22"/>
              </w:rPr>
              <w:t xml:space="preserve"> to avoid significant adverse environmental impacts from the use of land that has a probability of containing acid sulphate soils.</w:t>
            </w:r>
          </w:p>
        </w:tc>
        <w:tc>
          <w:tcPr>
            <w:tcW w:w="3969" w:type="dxa"/>
            <w:shd w:val="clear" w:color="auto" w:fill="auto"/>
          </w:tcPr>
          <w:p w14:paraId="47B8B0F7" w14:textId="77777777" w:rsidR="0089432B" w:rsidRDefault="007F4663" w:rsidP="00BA6E5B">
            <w:pPr>
              <w:rPr>
                <w:color w:val="000000"/>
              </w:rPr>
            </w:pPr>
            <w:r w:rsidRPr="002C7ECF">
              <w:rPr>
                <w:color w:val="000000"/>
              </w:rPr>
              <w:t xml:space="preserve">The site </w:t>
            </w:r>
            <w:r w:rsidR="005E142D">
              <w:rPr>
                <w:color w:val="000000"/>
              </w:rPr>
              <w:t>is classified as</w:t>
            </w:r>
            <w:r w:rsidR="005E142D" w:rsidRPr="002C7ECF">
              <w:rPr>
                <w:color w:val="000000"/>
              </w:rPr>
              <w:t xml:space="preserve"> </w:t>
            </w:r>
            <w:r w:rsidR="00D36ED0">
              <w:rPr>
                <w:color w:val="000000"/>
              </w:rPr>
              <w:t xml:space="preserve">Class 5 Acid </w:t>
            </w:r>
            <w:proofErr w:type="spellStart"/>
            <w:r w:rsidR="00D36ED0">
              <w:rPr>
                <w:color w:val="000000"/>
              </w:rPr>
              <w:t>Sulfate</w:t>
            </w:r>
            <w:proofErr w:type="spellEnd"/>
            <w:r w:rsidR="00D36ED0">
              <w:rPr>
                <w:color w:val="000000"/>
              </w:rPr>
              <w:t xml:space="preserve"> soils.</w:t>
            </w:r>
          </w:p>
          <w:p w14:paraId="1369C0AF" w14:textId="77777777" w:rsidR="0089432B" w:rsidRDefault="007F4663" w:rsidP="00BA6E5B">
            <w:pPr>
              <w:rPr>
                <w:color w:val="000000"/>
              </w:rPr>
            </w:pPr>
            <w:r w:rsidRPr="002C7ECF">
              <w:rPr>
                <w:color w:val="000000"/>
              </w:rPr>
              <w:t xml:space="preserve">Council’s </w:t>
            </w:r>
            <w:proofErr w:type="spellStart"/>
            <w:r w:rsidRPr="002C7ECF">
              <w:rPr>
                <w:color w:val="000000"/>
              </w:rPr>
              <w:t>LEP</w:t>
            </w:r>
            <w:proofErr w:type="spellEnd"/>
            <w:r w:rsidRPr="002C7ECF">
              <w:rPr>
                <w:color w:val="000000"/>
              </w:rPr>
              <w:t xml:space="preserve"> and </w:t>
            </w:r>
            <w:proofErr w:type="spellStart"/>
            <w:r w:rsidRPr="002C7ECF">
              <w:rPr>
                <w:color w:val="000000"/>
              </w:rPr>
              <w:t>DCP</w:t>
            </w:r>
            <w:proofErr w:type="spellEnd"/>
            <w:r w:rsidRPr="002C7ECF">
              <w:rPr>
                <w:color w:val="000000"/>
              </w:rPr>
              <w:t xml:space="preserve"> contain appropriate controls to ensure </w:t>
            </w:r>
            <w:r w:rsidR="00FC01F0" w:rsidRPr="002C7ECF">
              <w:rPr>
                <w:color w:val="000000"/>
              </w:rPr>
              <w:t xml:space="preserve">potential impacts </w:t>
            </w:r>
            <w:r w:rsidR="00FC01F0">
              <w:rPr>
                <w:color w:val="000000"/>
              </w:rPr>
              <w:t xml:space="preserve">on </w:t>
            </w:r>
            <w:r w:rsidRPr="002C7ECF">
              <w:rPr>
                <w:color w:val="000000"/>
              </w:rPr>
              <w:t xml:space="preserve">acid sulphate soils are </w:t>
            </w:r>
            <w:r>
              <w:rPr>
                <w:color w:val="000000"/>
              </w:rPr>
              <w:t xml:space="preserve">considered and </w:t>
            </w:r>
            <w:r w:rsidRPr="002C7ECF">
              <w:rPr>
                <w:color w:val="000000"/>
              </w:rPr>
              <w:t>minimised</w:t>
            </w:r>
            <w:r>
              <w:rPr>
                <w:color w:val="000000"/>
              </w:rPr>
              <w:t xml:space="preserve"> at the time of development</w:t>
            </w:r>
            <w:r w:rsidRPr="002C7ECF">
              <w:rPr>
                <w:color w:val="000000"/>
              </w:rPr>
              <w:t>.</w:t>
            </w:r>
          </w:p>
          <w:p w14:paraId="5B11C1F4" w14:textId="77777777" w:rsidR="007F4663" w:rsidRPr="00CA4E25" w:rsidRDefault="007F4663" w:rsidP="00BA6E5B">
            <w:pPr>
              <w:rPr>
                <w:szCs w:val="22"/>
              </w:rPr>
            </w:pPr>
            <w:r>
              <w:rPr>
                <w:szCs w:val="22"/>
              </w:rPr>
              <w:t xml:space="preserve">The planning proposal is </w:t>
            </w:r>
            <w:r w:rsidRPr="0089432B">
              <w:rPr>
                <w:szCs w:val="22"/>
              </w:rPr>
              <w:t>consistent</w:t>
            </w:r>
            <w:r>
              <w:rPr>
                <w:b/>
                <w:szCs w:val="22"/>
              </w:rPr>
              <w:t xml:space="preserve"> </w:t>
            </w:r>
            <w:r>
              <w:rPr>
                <w:szCs w:val="22"/>
              </w:rPr>
              <w:t xml:space="preserve">with this </w:t>
            </w:r>
            <w:r w:rsidR="00F873B4">
              <w:rPr>
                <w:szCs w:val="22"/>
              </w:rPr>
              <w:t>Direction</w:t>
            </w:r>
          </w:p>
        </w:tc>
      </w:tr>
      <w:tr w:rsidR="007F4663" w:rsidRPr="00391243" w14:paraId="33AC284C" w14:textId="77777777" w:rsidTr="00BA6E5B">
        <w:tc>
          <w:tcPr>
            <w:tcW w:w="2127" w:type="dxa"/>
            <w:shd w:val="clear" w:color="auto" w:fill="auto"/>
          </w:tcPr>
          <w:p w14:paraId="6FE86C93" w14:textId="77777777" w:rsidR="007F4663" w:rsidRPr="00CA4E25" w:rsidRDefault="007F4663" w:rsidP="00BA6E5B">
            <w:pPr>
              <w:rPr>
                <w:szCs w:val="22"/>
              </w:rPr>
            </w:pPr>
            <w:r w:rsidRPr="00CA4E25">
              <w:rPr>
                <w:szCs w:val="22"/>
              </w:rPr>
              <w:t>4.2 – Mine Subsidence and Unstable Land</w:t>
            </w:r>
          </w:p>
        </w:tc>
        <w:tc>
          <w:tcPr>
            <w:tcW w:w="3402" w:type="dxa"/>
            <w:shd w:val="clear" w:color="auto" w:fill="auto"/>
          </w:tcPr>
          <w:p w14:paraId="429A2D6D" w14:textId="77777777" w:rsidR="007F4663" w:rsidRDefault="0078674F" w:rsidP="00BA6E5B">
            <w:pPr>
              <w:rPr>
                <w:szCs w:val="22"/>
              </w:rPr>
            </w:pPr>
            <w:r>
              <w:rPr>
                <w:szCs w:val="22"/>
              </w:rPr>
              <w:t>This Direction a</w:t>
            </w:r>
            <w:r w:rsidR="007F4663" w:rsidRPr="00CA4E25">
              <w:rPr>
                <w:szCs w:val="22"/>
              </w:rPr>
              <w:t>ims to ensure development is appropriate for the potential level of subsidence.</w:t>
            </w:r>
          </w:p>
          <w:p w14:paraId="2FCD8956" w14:textId="77777777" w:rsidR="007F4663" w:rsidRPr="00CA4E25" w:rsidRDefault="007F4663" w:rsidP="00BA6E5B">
            <w:pPr>
              <w:rPr>
                <w:szCs w:val="22"/>
              </w:rPr>
            </w:pPr>
            <w:r w:rsidRPr="00CA4E25">
              <w:rPr>
                <w:szCs w:val="22"/>
              </w:rPr>
              <w:t xml:space="preserve">The direction requires consultation with the Mine Subsidence Board where a draft </w:t>
            </w:r>
            <w:proofErr w:type="spellStart"/>
            <w:r w:rsidRPr="00CA4E25">
              <w:rPr>
                <w:szCs w:val="22"/>
              </w:rPr>
              <w:t>LEP</w:t>
            </w:r>
            <w:proofErr w:type="spellEnd"/>
            <w:r w:rsidRPr="00CA4E25">
              <w:rPr>
                <w:szCs w:val="22"/>
              </w:rPr>
              <w:t xml:space="preserve"> is proposed for land within a mine subsidence district.</w:t>
            </w:r>
          </w:p>
        </w:tc>
        <w:tc>
          <w:tcPr>
            <w:tcW w:w="3969" w:type="dxa"/>
            <w:shd w:val="clear" w:color="auto" w:fill="auto"/>
          </w:tcPr>
          <w:p w14:paraId="7B1A80CE" w14:textId="720DB561" w:rsidR="0089432B" w:rsidRDefault="007F4663" w:rsidP="00BA6E5B">
            <w:pPr>
              <w:rPr>
                <w:szCs w:val="22"/>
              </w:rPr>
            </w:pPr>
            <w:r w:rsidRPr="0053368A">
              <w:rPr>
                <w:szCs w:val="22"/>
              </w:rPr>
              <w:t xml:space="preserve">The </w:t>
            </w:r>
            <w:r w:rsidR="007B7B9A">
              <w:rPr>
                <w:szCs w:val="22"/>
              </w:rPr>
              <w:t xml:space="preserve">subject </w:t>
            </w:r>
            <w:r w:rsidRPr="0053368A">
              <w:rPr>
                <w:szCs w:val="22"/>
              </w:rPr>
              <w:t xml:space="preserve">site is </w:t>
            </w:r>
            <w:r w:rsidR="0053368A" w:rsidRPr="0053368A">
              <w:rPr>
                <w:szCs w:val="22"/>
              </w:rPr>
              <w:t>not within</w:t>
            </w:r>
            <w:r w:rsidRPr="0053368A">
              <w:rPr>
                <w:szCs w:val="22"/>
              </w:rPr>
              <w:t xml:space="preserve"> a proclaimed Mine Subsidence </w:t>
            </w:r>
            <w:r w:rsidR="00975588" w:rsidRPr="0053368A">
              <w:rPr>
                <w:szCs w:val="22"/>
              </w:rPr>
              <w:t xml:space="preserve">District </w:t>
            </w:r>
            <w:r w:rsidRPr="0053368A">
              <w:rPr>
                <w:szCs w:val="22"/>
              </w:rPr>
              <w:t>pursuant to section 15 of the Mine Subsidence Compensation</w:t>
            </w:r>
            <w:r w:rsidRPr="00FB73ED">
              <w:rPr>
                <w:szCs w:val="22"/>
              </w:rPr>
              <w:t xml:space="preserve"> Act 1961.</w:t>
            </w:r>
          </w:p>
          <w:p w14:paraId="12F446B2" w14:textId="0AF39BF6" w:rsidR="000E68BB" w:rsidRDefault="000E68BB" w:rsidP="00BA6E5B">
            <w:pPr>
              <w:rPr>
                <w:szCs w:val="22"/>
              </w:rPr>
            </w:pPr>
            <w:r>
              <w:rPr>
                <w:szCs w:val="22"/>
              </w:rPr>
              <w:t>The land has been identified as having previous instabilities. These have been addressed in the accompanying geotechnical reports. The planning proposal does not permit development on areas that may have ongoing instability.</w:t>
            </w:r>
          </w:p>
          <w:p w14:paraId="42CC5380" w14:textId="77777777" w:rsidR="0053368A" w:rsidRPr="00CA4E25" w:rsidRDefault="007F4663" w:rsidP="00BA6E5B">
            <w:pPr>
              <w:rPr>
                <w:szCs w:val="22"/>
              </w:rPr>
            </w:pPr>
            <w:r>
              <w:rPr>
                <w:szCs w:val="22"/>
              </w:rPr>
              <w:t xml:space="preserve">The planning proposal is </w:t>
            </w:r>
            <w:r w:rsidRPr="0089432B">
              <w:rPr>
                <w:szCs w:val="22"/>
              </w:rPr>
              <w:t>consistent</w:t>
            </w:r>
            <w:r>
              <w:rPr>
                <w:b/>
                <w:szCs w:val="22"/>
              </w:rPr>
              <w:t xml:space="preserve"> </w:t>
            </w:r>
            <w:r>
              <w:rPr>
                <w:szCs w:val="22"/>
              </w:rPr>
              <w:t>with this direction.</w:t>
            </w:r>
          </w:p>
        </w:tc>
      </w:tr>
      <w:tr w:rsidR="007F4663" w:rsidRPr="00391243" w14:paraId="6646C0E9" w14:textId="77777777" w:rsidTr="00BA6E5B">
        <w:tc>
          <w:tcPr>
            <w:tcW w:w="2127" w:type="dxa"/>
            <w:shd w:val="clear" w:color="auto" w:fill="auto"/>
          </w:tcPr>
          <w:p w14:paraId="6E92BA6E" w14:textId="77777777" w:rsidR="007F4663" w:rsidRPr="00CA4E25" w:rsidRDefault="007F4663" w:rsidP="00BA6E5B">
            <w:pPr>
              <w:rPr>
                <w:szCs w:val="22"/>
              </w:rPr>
            </w:pPr>
            <w:r w:rsidRPr="00CA4E25">
              <w:rPr>
                <w:szCs w:val="22"/>
              </w:rPr>
              <w:t>4.3 - Flood prone land</w:t>
            </w:r>
          </w:p>
        </w:tc>
        <w:tc>
          <w:tcPr>
            <w:tcW w:w="3402" w:type="dxa"/>
            <w:shd w:val="clear" w:color="auto" w:fill="auto"/>
          </w:tcPr>
          <w:p w14:paraId="0E071177" w14:textId="77777777" w:rsidR="007F4663" w:rsidRPr="00CA4E25" w:rsidRDefault="0078674F" w:rsidP="00975588">
            <w:pPr>
              <w:rPr>
                <w:szCs w:val="22"/>
              </w:rPr>
            </w:pPr>
            <w:r>
              <w:rPr>
                <w:szCs w:val="22"/>
              </w:rPr>
              <w:t>This Direction a</w:t>
            </w:r>
            <w:r w:rsidR="007F4663" w:rsidRPr="00CA4E25">
              <w:rPr>
                <w:szCs w:val="22"/>
              </w:rPr>
              <w:t>ims to ensure that development of flood prone land is consistent with the NSW Government Flood Prone Land Policy and the Principles of the Floodplain Development Manual 2005</w:t>
            </w:r>
            <w:r w:rsidR="00975588">
              <w:rPr>
                <w:szCs w:val="22"/>
              </w:rPr>
              <w:t>. It also aims to</w:t>
            </w:r>
            <w:r w:rsidR="007F4663" w:rsidRPr="00CA4E25">
              <w:rPr>
                <w:szCs w:val="22"/>
              </w:rPr>
              <w:t xml:space="preserve"> ensure that the provision of an </w:t>
            </w:r>
            <w:proofErr w:type="spellStart"/>
            <w:r w:rsidR="007F4663" w:rsidRPr="00CA4E25">
              <w:rPr>
                <w:szCs w:val="22"/>
              </w:rPr>
              <w:t>LEP</w:t>
            </w:r>
            <w:proofErr w:type="spellEnd"/>
            <w:r w:rsidR="007F4663" w:rsidRPr="00CA4E25">
              <w:rPr>
                <w:szCs w:val="22"/>
              </w:rPr>
              <w:t xml:space="preserve"> on flood prone land is commensurate with flood hazard and includes consideration of the potential flood impacts both on and off the subject land.</w:t>
            </w:r>
          </w:p>
        </w:tc>
        <w:tc>
          <w:tcPr>
            <w:tcW w:w="3969" w:type="dxa"/>
            <w:shd w:val="clear" w:color="auto" w:fill="auto"/>
          </w:tcPr>
          <w:p w14:paraId="4035AD51" w14:textId="77777777" w:rsidR="007F4663" w:rsidRPr="00CA4E25" w:rsidRDefault="00AF2CAD" w:rsidP="00CC316B">
            <w:pPr>
              <w:rPr>
                <w:szCs w:val="22"/>
              </w:rPr>
            </w:pPr>
            <w:r>
              <w:rPr>
                <w:szCs w:val="22"/>
              </w:rPr>
              <w:t>T</w:t>
            </w:r>
            <w:r w:rsidR="007F4663">
              <w:rPr>
                <w:szCs w:val="22"/>
              </w:rPr>
              <w:t>he</w:t>
            </w:r>
            <w:r w:rsidR="007F4663" w:rsidRPr="00CA4E25">
              <w:rPr>
                <w:szCs w:val="22"/>
              </w:rPr>
              <w:t xml:space="preserve"> </w:t>
            </w:r>
            <w:r w:rsidR="00EE0BB5">
              <w:rPr>
                <w:szCs w:val="22"/>
              </w:rPr>
              <w:t>subject land</w:t>
            </w:r>
            <w:r w:rsidR="00EE0BB5" w:rsidRPr="00CA4E25">
              <w:rPr>
                <w:szCs w:val="22"/>
              </w:rPr>
              <w:t xml:space="preserve"> </w:t>
            </w:r>
            <w:r w:rsidR="00975588">
              <w:rPr>
                <w:szCs w:val="22"/>
              </w:rPr>
              <w:t>is not identified as flood prone.</w:t>
            </w:r>
          </w:p>
        </w:tc>
      </w:tr>
      <w:tr w:rsidR="007F4663" w:rsidRPr="00391243" w14:paraId="0E4A1A73" w14:textId="77777777" w:rsidTr="00BA6E5B">
        <w:tc>
          <w:tcPr>
            <w:tcW w:w="2127" w:type="dxa"/>
            <w:shd w:val="clear" w:color="auto" w:fill="auto"/>
          </w:tcPr>
          <w:p w14:paraId="4363853C" w14:textId="77777777" w:rsidR="007F4663" w:rsidRPr="00CA4E25" w:rsidRDefault="007F4663" w:rsidP="00BA6E5B">
            <w:pPr>
              <w:rPr>
                <w:szCs w:val="22"/>
              </w:rPr>
            </w:pPr>
            <w:r w:rsidRPr="00CA4E25">
              <w:rPr>
                <w:szCs w:val="22"/>
              </w:rPr>
              <w:t>4.4 – Planning for Bushfire Protection</w:t>
            </w:r>
          </w:p>
        </w:tc>
        <w:tc>
          <w:tcPr>
            <w:tcW w:w="3402" w:type="dxa"/>
            <w:shd w:val="clear" w:color="auto" w:fill="auto"/>
          </w:tcPr>
          <w:p w14:paraId="5BFB196D" w14:textId="77777777" w:rsidR="001849F7" w:rsidRDefault="00975588" w:rsidP="00752C9D">
            <w:pPr>
              <w:rPr>
                <w:szCs w:val="22"/>
              </w:rPr>
            </w:pPr>
            <w:r w:rsidRPr="00955D60">
              <w:rPr>
                <w:szCs w:val="22"/>
              </w:rPr>
              <w:t>Th</w:t>
            </w:r>
            <w:r w:rsidR="001C2EBC">
              <w:rPr>
                <w:szCs w:val="22"/>
              </w:rPr>
              <w:t>is</w:t>
            </w:r>
            <w:r w:rsidRPr="00955D60">
              <w:rPr>
                <w:szCs w:val="22"/>
              </w:rPr>
              <w:t xml:space="preserve"> </w:t>
            </w:r>
            <w:r w:rsidR="001C2EBC">
              <w:rPr>
                <w:szCs w:val="22"/>
              </w:rPr>
              <w:t>Di</w:t>
            </w:r>
            <w:r w:rsidRPr="00955D60">
              <w:rPr>
                <w:szCs w:val="22"/>
              </w:rPr>
              <w:t xml:space="preserve">rection applies to </w:t>
            </w:r>
            <w:r w:rsidR="001849F7">
              <w:rPr>
                <w:szCs w:val="22"/>
              </w:rPr>
              <w:t>planning proposals that will affect, or are in proximity to land mapped as bushfire p</w:t>
            </w:r>
            <w:r w:rsidRPr="00955D60">
              <w:rPr>
                <w:szCs w:val="22"/>
              </w:rPr>
              <w:t>rone</w:t>
            </w:r>
            <w:r w:rsidR="001849F7">
              <w:rPr>
                <w:szCs w:val="22"/>
              </w:rPr>
              <w:t xml:space="preserve"> land.</w:t>
            </w:r>
          </w:p>
          <w:p w14:paraId="4B0B4124" w14:textId="77777777" w:rsidR="007F4663" w:rsidRDefault="001849F7" w:rsidP="002B714C">
            <w:pPr>
              <w:rPr>
                <w:szCs w:val="22"/>
              </w:rPr>
            </w:pPr>
            <w:r>
              <w:rPr>
                <w:szCs w:val="22"/>
              </w:rPr>
              <w:t>The subject land</w:t>
            </w:r>
            <w:r w:rsidR="002B714C">
              <w:rPr>
                <w:szCs w:val="22"/>
              </w:rPr>
              <w:t xml:space="preserve"> is identified as Bushfire Pron</w:t>
            </w:r>
            <w:r>
              <w:rPr>
                <w:szCs w:val="22"/>
              </w:rPr>
              <w:t>e and this Direction applies.</w:t>
            </w:r>
          </w:p>
          <w:p w14:paraId="09CED40E" w14:textId="77777777" w:rsidR="002B714C" w:rsidRPr="00FB73ED" w:rsidRDefault="002B714C" w:rsidP="002B714C">
            <w:pPr>
              <w:rPr>
                <w:szCs w:val="22"/>
              </w:rPr>
            </w:pPr>
          </w:p>
        </w:tc>
        <w:tc>
          <w:tcPr>
            <w:tcW w:w="3969" w:type="dxa"/>
            <w:shd w:val="clear" w:color="auto" w:fill="auto"/>
          </w:tcPr>
          <w:p w14:paraId="5EA9C59F" w14:textId="77777777" w:rsidR="00C425C3" w:rsidRDefault="00AE6C82" w:rsidP="00F9605A">
            <w:pPr>
              <w:widowControl w:val="0"/>
              <w:spacing w:before="40" w:after="80"/>
              <w:rPr>
                <w:szCs w:val="22"/>
              </w:rPr>
            </w:pPr>
            <w:r>
              <w:rPr>
                <w:szCs w:val="22"/>
              </w:rPr>
              <w:t xml:space="preserve">The </w:t>
            </w:r>
            <w:r w:rsidR="00C425C3">
              <w:rPr>
                <w:szCs w:val="22"/>
              </w:rPr>
              <w:t>subject land</w:t>
            </w:r>
            <w:r w:rsidR="007F4663" w:rsidRPr="00FB73ED">
              <w:rPr>
                <w:szCs w:val="22"/>
              </w:rPr>
              <w:t xml:space="preserve"> is identified as bushfire prone land</w:t>
            </w:r>
            <w:r w:rsidR="004A0766">
              <w:rPr>
                <w:szCs w:val="22"/>
              </w:rPr>
              <w:t xml:space="preserve"> </w:t>
            </w:r>
            <w:r w:rsidR="007F4663" w:rsidRPr="00FB73ED">
              <w:rPr>
                <w:szCs w:val="22"/>
              </w:rPr>
              <w:t xml:space="preserve">and includes the categories of bushfire vegetation category </w:t>
            </w:r>
            <w:r w:rsidR="004A4FEC">
              <w:rPr>
                <w:szCs w:val="22"/>
              </w:rPr>
              <w:t>2, category 3</w:t>
            </w:r>
            <w:r w:rsidR="00C425C3">
              <w:rPr>
                <w:szCs w:val="22"/>
              </w:rPr>
              <w:t>,</w:t>
            </w:r>
            <w:r w:rsidR="007F4663" w:rsidRPr="00FB73ED">
              <w:rPr>
                <w:szCs w:val="22"/>
              </w:rPr>
              <w:t xml:space="preserve"> and bush fire vegetation buffer.</w:t>
            </w:r>
          </w:p>
          <w:p w14:paraId="320F48DE" w14:textId="77777777" w:rsidR="004A0766" w:rsidRDefault="004A0766" w:rsidP="00F9605A">
            <w:pPr>
              <w:widowControl w:val="0"/>
              <w:spacing w:before="40" w:after="80"/>
              <w:rPr>
                <w:szCs w:val="22"/>
              </w:rPr>
            </w:pPr>
            <w:r>
              <w:rPr>
                <w:szCs w:val="22"/>
              </w:rPr>
              <w:t>T</w:t>
            </w:r>
            <w:r w:rsidRPr="00FB73ED">
              <w:rPr>
                <w:szCs w:val="22"/>
              </w:rPr>
              <w:t xml:space="preserve">he most bushfire prone </w:t>
            </w:r>
            <w:r w:rsidR="00AF2CAD">
              <w:rPr>
                <w:szCs w:val="22"/>
              </w:rPr>
              <w:t>portions</w:t>
            </w:r>
            <w:r w:rsidRPr="00FB73ED">
              <w:rPr>
                <w:szCs w:val="22"/>
              </w:rPr>
              <w:t xml:space="preserve"> of the </w:t>
            </w:r>
            <w:r>
              <w:rPr>
                <w:szCs w:val="22"/>
              </w:rPr>
              <w:t>area</w:t>
            </w:r>
            <w:r w:rsidRPr="00FB73ED">
              <w:rPr>
                <w:szCs w:val="22"/>
              </w:rPr>
              <w:t xml:space="preserve"> </w:t>
            </w:r>
            <w:r>
              <w:rPr>
                <w:szCs w:val="22"/>
              </w:rPr>
              <w:t xml:space="preserve">will remain zoned E2 Environmental Conservation.  </w:t>
            </w:r>
          </w:p>
          <w:p w14:paraId="0F6B39E7" w14:textId="77777777" w:rsidR="00436E16" w:rsidRDefault="007F4663" w:rsidP="00F9605A">
            <w:pPr>
              <w:autoSpaceDE w:val="0"/>
              <w:autoSpaceDN w:val="0"/>
              <w:adjustRightInd w:val="0"/>
              <w:spacing w:after="80"/>
              <w:rPr>
                <w:szCs w:val="22"/>
              </w:rPr>
            </w:pPr>
            <w:r w:rsidRPr="00FB73ED">
              <w:rPr>
                <w:szCs w:val="22"/>
              </w:rPr>
              <w:lastRenderedPageBreak/>
              <w:t xml:space="preserve">A Bushfire Hazard Assessment Report </w:t>
            </w:r>
            <w:r w:rsidR="00ED6300">
              <w:rPr>
                <w:szCs w:val="22"/>
              </w:rPr>
              <w:t>was</w:t>
            </w:r>
            <w:r w:rsidRPr="00FB73ED">
              <w:rPr>
                <w:szCs w:val="22"/>
              </w:rPr>
              <w:t xml:space="preserve"> prepared </w:t>
            </w:r>
            <w:r w:rsidR="00436E16">
              <w:rPr>
                <w:szCs w:val="22"/>
              </w:rPr>
              <w:t xml:space="preserve">by the proponent </w:t>
            </w:r>
            <w:r w:rsidRPr="00FB73ED">
              <w:rPr>
                <w:szCs w:val="22"/>
              </w:rPr>
              <w:t xml:space="preserve">for the </w:t>
            </w:r>
            <w:r w:rsidR="00C425C3">
              <w:rPr>
                <w:szCs w:val="22"/>
              </w:rPr>
              <w:t>subject land</w:t>
            </w:r>
            <w:r w:rsidR="00436E16">
              <w:rPr>
                <w:szCs w:val="22"/>
              </w:rPr>
              <w:t>s</w:t>
            </w:r>
            <w:r w:rsidR="00C425C3">
              <w:rPr>
                <w:szCs w:val="22"/>
              </w:rPr>
              <w:t xml:space="preserve"> </w:t>
            </w:r>
            <w:r w:rsidR="00436E16">
              <w:rPr>
                <w:szCs w:val="22"/>
              </w:rPr>
              <w:t xml:space="preserve">of 40 Rayford Street &amp; 19 </w:t>
            </w:r>
            <w:proofErr w:type="spellStart"/>
            <w:r w:rsidR="00436E16">
              <w:rPr>
                <w:szCs w:val="22"/>
              </w:rPr>
              <w:t>Daydawn</w:t>
            </w:r>
            <w:proofErr w:type="spellEnd"/>
            <w:r w:rsidR="00436E16">
              <w:rPr>
                <w:szCs w:val="22"/>
              </w:rPr>
              <w:t xml:space="preserve"> Avenue </w:t>
            </w:r>
            <w:r w:rsidR="00C425C3">
              <w:rPr>
                <w:szCs w:val="22"/>
              </w:rPr>
              <w:t>in</w:t>
            </w:r>
            <w:r w:rsidRPr="00FB73ED">
              <w:rPr>
                <w:szCs w:val="22"/>
              </w:rPr>
              <w:t xml:space="preserve"> accordance with Planning for Bushfire Protection 2006</w:t>
            </w:r>
            <w:r w:rsidR="008172A6">
              <w:rPr>
                <w:szCs w:val="22"/>
              </w:rPr>
              <w:t xml:space="preserve"> (see Attachment 8)</w:t>
            </w:r>
            <w:r w:rsidRPr="00FB73ED">
              <w:rPr>
                <w:szCs w:val="22"/>
              </w:rPr>
              <w:t>.</w:t>
            </w:r>
            <w:r w:rsidR="003D0EA3">
              <w:rPr>
                <w:szCs w:val="22"/>
              </w:rPr>
              <w:t xml:space="preserve"> </w:t>
            </w:r>
          </w:p>
          <w:p w14:paraId="1F9910D0" w14:textId="77777777" w:rsidR="00436E16" w:rsidRDefault="004A0766" w:rsidP="00F9605A">
            <w:pPr>
              <w:autoSpaceDE w:val="0"/>
              <w:autoSpaceDN w:val="0"/>
              <w:adjustRightInd w:val="0"/>
              <w:spacing w:after="80"/>
              <w:rPr>
                <w:rFonts w:eastAsia="Cambria-Identity-H" w:cs="Arial"/>
                <w:szCs w:val="22"/>
              </w:rPr>
            </w:pPr>
            <w:r>
              <w:rPr>
                <w:rFonts w:cs="Arial"/>
                <w:szCs w:val="22"/>
              </w:rPr>
              <w:t xml:space="preserve">The report concludes that it </w:t>
            </w:r>
            <w:r w:rsidRPr="004A0766">
              <w:rPr>
                <w:rFonts w:eastAsia="Cambria-Identity-H" w:cs="Arial"/>
                <w:szCs w:val="22"/>
              </w:rPr>
              <w:t xml:space="preserve">is considered that the </w:t>
            </w:r>
            <w:r w:rsidR="00436E16">
              <w:rPr>
                <w:rFonts w:eastAsia="Cambria-Identity-H" w:cs="Arial"/>
                <w:szCs w:val="22"/>
              </w:rPr>
              <w:t>proposed development will be affected by bushland hazard adjoining the site.</w:t>
            </w:r>
          </w:p>
          <w:p w14:paraId="4E26B063" w14:textId="77777777" w:rsidR="00AF2CAD" w:rsidRDefault="00436E16" w:rsidP="00F9605A">
            <w:pPr>
              <w:autoSpaceDE w:val="0"/>
              <w:autoSpaceDN w:val="0"/>
              <w:adjustRightInd w:val="0"/>
              <w:spacing w:after="80"/>
              <w:rPr>
                <w:rFonts w:cs="Arial"/>
                <w:szCs w:val="22"/>
              </w:rPr>
            </w:pPr>
            <w:r>
              <w:rPr>
                <w:rFonts w:eastAsia="Cambria-Identity-H" w:cs="Arial"/>
                <w:szCs w:val="22"/>
              </w:rPr>
              <w:t>The proposed subdivision will be designed to wholly clear the land to be rezoned R2</w:t>
            </w:r>
            <w:r w:rsidR="006B4BFC">
              <w:rPr>
                <w:rFonts w:eastAsia="Cambria-Identity-H" w:cs="Arial"/>
                <w:szCs w:val="22"/>
              </w:rPr>
              <w:t xml:space="preserve"> or E4</w:t>
            </w:r>
            <w:r>
              <w:rPr>
                <w:rFonts w:eastAsia="Cambria-Identity-H" w:cs="Arial"/>
                <w:szCs w:val="22"/>
              </w:rPr>
              <w:t xml:space="preserve"> outside the identified V</w:t>
            </w:r>
            <w:r w:rsidR="00DD2556">
              <w:rPr>
                <w:rFonts w:eastAsia="Cambria-Identity-H" w:cs="Arial"/>
                <w:szCs w:val="22"/>
              </w:rPr>
              <w:t xml:space="preserve">egetated </w:t>
            </w:r>
            <w:r>
              <w:rPr>
                <w:rFonts w:eastAsia="Cambria-Identity-H" w:cs="Arial"/>
                <w:szCs w:val="22"/>
              </w:rPr>
              <w:t>R</w:t>
            </w:r>
            <w:r w:rsidR="00DD2556">
              <w:rPr>
                <w:rFonts w:eastAsia="Cambria-Identity-H" w:cs="Arial"/>
                <w:szCs w:val="22"/>
              </w:rPr>
              <w:t xml:space="preserve">iparian </w:t>
            </w:r>
            <w:r>
              <w:rPr>
                <w:rFonts w:eastAsia="Cambria-Identity-H" w:cs="Arial"/>
                <w:szCs w:val="22"/>
              </w:rPr>
              <w:t>Z</w:t>
            </w:r>
            <w:r w:rsidR="00DD2556">
              <w:rPr>
                <w:rFonts w:eastAsia="Cambria-Identity-H" w:cs="Arial"/>
                <w:szCs w:val="22"/>
              </w:rPr>
              <w:t>one</w:t>
            </w:r>
            <w:r>
              <w:rPr>
                <w:rFonts w:eastAsia="Cambria-Identity-H" w:cs="Arial"/>
                <w:szCs w:val="22"/>
              </w:rPr>
              <w:t xml:space="preserve">. </w:t>
            </w:r>
            <w:proofErr w:type="spellStart"/>
            <w:r w:rsidR="004A0766" w:rsidRPr="004A0766">
              <w:rPr>
                <w:rFonts w:eastAsia="Cambria-Identity-H" w:cs="Arial"/>
                <w:szCs w:val="22"/>
              </w:rPr>
              <w:t>APZs</w:t>
            </w:r>
            <w:proofErr w:type="spellEnd"/>
            <w:r w:rsidR="004A0766" w:rsidRPr="004A0766">
              <w:rPr>
                <w:rFonts w:eastAsia="Cambria-Identity-H" w:cs="Arial"/>
                <w:szCs w:val="22"/>
              </w:rPr>
              <w:t xml:space="preserve"> </w:t>
            </w:r>
            <w:r w:rsidR="00336196">
              <w:rPr>
                <w:rFonts w:eastAsia="Cambria-Identity-H" w:cs="Arial"/>
                <w:szCs w:val="22"/>
              </w:rPr>
              <w:t xml:space="preserve">are </w:t>
            </w:r>
            <w:r w:rsidR="00C43487">
              <w:rPr>
                <w:rFonts w:eastAsia="Cambria-Identity-H" w:cs="Arial"/>
                <w:szCs w:val="22"/>
              </w:rPr>
              <w:t>entirely</w:t>
            </w:r>
            <w:r w:rsidR="00336196">
              <w:rPr>
                <w:rFonts w:eastAsia="Cambria-Identity-H" w:cs="Arial"/>
                <w:szCs w:val="22"/>
              </w:rPr>
              <w:t xml:space="preserve"> located within land zoned R2</w:t>
            </w:r>
            <w:r w:rsidR="006B4BFC">
              <w:rPr>
                <w:rFonts w:eastAsia="Cambria-Identity-H" w:cs="Arial"/>
                <w:szCs w:val="22"/>
              </w:rPr>
              <w:t xml:space="preserve"> or E4</w:t>
            </w:r>
            <w:r w:rsidR="00336196">
              <w:rPr>
                <w:rFonts w:eastAsia="Cambria-Identity-H" w:cs="Arial"/>
                <w:szCs w:val="22"/>
              </w:rPr>
              <w:t>.</w:t>
            </w:r>
            <w:r w:rsidR="00440FFF">
              <w:rPr>
                <w:rFonts w:eastAsia="Cambria-Identity-H" w:cs="Arial"/>
                <w:szCs w:val="22"/>
              </w:rPr>
              <w:t xml:space="preserve"> </w:t>
            </w:r>
            <w:r w:rsidR="00336196">
              <w:rPr>
                <w:rFonts w:eastAsia="Cambria-Identity-H" w:cs="Arial"/>
                <w:szCs w:val="22"/>
              </w:rPr>
              <w:t xml:space="preserve">The report considers that the proposed protection measures, principally </w:t>
            </w:r>
            <w:proofErr w:type="spellStart"/>
            <w:r w:rsidR="00336196">
              <w:rPr>
                <w:rFonts w:eastAsia="Cambria-Identity-H" w:cs="Arial"/>
                <w:szCs w:val="22"/>
              </w:rPr>
              <w:t>APZs</w:t>
            </w:r>
            <w:proofErr w:type="spellEnd"/>
            <w:r w:rsidR="00336196">
              <w:rPr>
                <w:rFonts w:eastAsia="Cambria-Identity-H" w:cs="Arial"/>
                <w:szCs w:val="22"/>
              </w:rPr>
              <w:t xml:space="preserve"> </w:t>
            </w:r>
            <w:r w:rsidR="004A0766" w:rsidRPr="004A0766">
              <w:rPr>
                <w:rFonts w:eastAsia="Cambria-Identity-H" w:cs="Arial"/>
                <w:szCs w:val="22"/>
              </w:rPr>
              <w:t>and relevant</w:t>
            </w:r>
            <w:r w:rsidR="00AF2CAD">
              <w:rPr>
                <w:rFonts w:eastAsia="Cambria-Identity-H" w:cs="Arial"/>
                <w:szCs w:val="22"/>
              </w:rPr>
              <w:t xml:space="preserve"> </w:t>
            </w:r>
            <w:r w:rsidR="004A0766" w:rsidRPr="004A0766">
              <w:rPr>
                <w:rFonts w:eastAsia="Cambria-Identity-H" w:cs="Arial"/>
                <w:szCs w:val="22"/>
              </w:rPr>
              <w:t>construction standards, comply with the relevant requirements of Planning for Bushfire</w:t>
            </w:r>
            <w:r w:rsidR="004A0766">
              <w:rPr>
                <w:rFonts w:eastAsia="Cambria-Identity-H" w:cs="Arial"/>
                <w:szCs w:val="22"/>
              </w:rPr>
              <w:t xml:space="preserve"> </w:t>
            </w:r>
            <w:r w:rsidR="004A0766" w:rsidRPr="004A0766">
              <w:rPr>
                <w:rFonts w:eastAsia="Cambria-Identity-H" w:cs="Arial"/>
                <w:szCs w:val="22"/>
              </w:rPr>
              <w:t>Protection and AS-3959.</w:t>
            </w:r>
          </w:p>
          <w:p w14:paraId="3D49A1FA" w14:textId="77777777" w:rsidR="00440FFF" w:rsidRPr="00AF2CAD" w:rsidRDefault="00440FFF" w:rsidP="00F9605A">
            <w:pPr>
              <w:autoSpaceDE w:val="0"/>
              <w:autoSpaceDN w:val="0"/>
              <w:adjustRightInd w:val="0"/>
              <w:spacing w:after="80"/>
              <w:rPr>
                <w:rFonts w:cs="Arial"/>
                <w:szCs w:val="22"/>
              </w:rPr>
            </w:pPr>
            <w:r>
              <w:rPr>
                <w:rFonts w:cs="Arial"/>
                <w:szCs w:val="22"/>
              </w:rPr>
              <w:t xml:space="preserve">More detailed bushfire protection planning will </w:t>
            </w:r>
            <w:r w:rsidR="004B503B">
              <w:rPr>
                <w:rFonts w:cs="Arial"/>
                <w:szCs w:val="22"/>
              </w:rPr>
              <w:t>be undertaken</w:t>
            </w:r>
            <w:r>
              <w:rPr>
                <w:rFonts w:cs="Arial"/>
                <w:szCs w:val="22"/>
              </w:rPr>
              <w:t xml:space="preserve"> in future subdivision and development stages of this project</w:t>
            </w:r>
            <w:r w:rsidR="004B503B">
              <w:rPr>
                <w:rFonts w:cs="Arial"/>
                <w:szCs w:val="22"/>
              </w:rPr>
              <w:t xml:space="preserve">. This is expected to also include a bushfire hazard assessment of the land at 18 </w:t>
            </w:r>
            <w:proofErr w:type="spellStart"/>
            <w:r w:rsidR="004B503B">
              <w:rPr>
                <w:rFonts w:cs="Arial"/>
                <w:szCs w:val="22"/>
              </w:rPr>
              <w:t>Winterlake</w:t>
            </w:r>
            <w:proofErr w:type="spellEnd"/>
            <w:r w:rsidR="004B503B">
              <w:rPr>
                <w:rFonts w:cs="Arial"/>
                <w:szCs w:val="22"/>
              </w:rPr>
              <w:t xml:space="preserve"> Road</w:t>
            </w:r>
            <w:r>
              <w:rPr>
                <w:rFonts w:cs="Arial"/>
                <w:szCs w:val="22"/>
              </w:rPr>
              <w:t>.</w:t>
            </w:r>
          </w:p>
          <w:p w14:paraId="4CD7CFC2" w14:textId="77777777" w:rsidR="007F4663" w:rsidRPr="00FB73ED" w:rsidRDefault="007F4663" w:rsidP="00AE6C82">
            <w:pPr>
              <w:rPr>
                <w:szCs w:val="22"/>
              </w:rPr>
            </w:pPr>
            <w:r>
              <w:rPr>
                <w:szCs w:val="22"/>
              </w:rPr>
              <w:t xml:space="preserve">The planning proposal is </w:t>
            </w:r>
            <w:r w:rsidRPr="00AE6C82">
              <w:rPr>
                <w:szCs w:val="22"/>
              </w:rPr>
              <w:t>consistent</w:t>
            </w:r>
            <w:r>
              <w:rPr>
                <w:b/>
                <w:szCs w:val="22"/>
              </w:rPr>
              <w:t xml:space="preserve"> </w:t>
            </w:r>
            <w:r>
              <w:rPr>
                <w:szCs w:val="22"/>
              </w:rPr>
              <w:t xml:space="preserve">with this </w:t>
            </w:r>
            <w:r w:rsidR="00AE6C82">
              <w:rPr>
                <w:szCs w:val="22"/>
              </w:rPr>
              <w:t>Direction</w:t>
            </w:r>
            <w:r>
              <w:rPr>
                <w:szCs w:val="22"/>
              </w:rPr>
              <w:t>.</w:t>
            </w:r>
          </w:p>
        </w:tc>
      </w:tr>
      <w:tr w:rsidR="007F4663" w:rsidRPr="00391243" w14:paraId="1FD82C7B" w14:textId="77777777" w:rsidTr="00BA6E5B">
        <w:tc>
          <w:tcPr>
            <w:tcW w:w="2127" w:type="dxa"/>
            <w:shd w:val="clear" w:color="auto" w:fill="auto"/>
          </w:tcPr>
          <w:p w14:paraId="4BE56081" w14:textId="77777777" w:rsidR="007F4663" w:rsidRPr="00CA4E25" w:rsidRDefault="007F4663" w:rsidP="005B6151">
            <w:pPr>
              <w:rPr>
                <w:szCs w:val="22"/>
              </w:rPr>
            </w:pPr>
            <w:r w:rsidRPr="00CA4E25">
              <w:rPr>
                <w:szCs w:val="22"/>
              </w:rPr>
              <w:lastRenderedPageBreak/>
              <w:t>5.1</w:t>
            </w:r>
            <w:r w:rsidR="005B6151">
              <w:rPr>
                <w:szCs w:val="22"/>
              </w:rPr>
              <w:t>0</w:t>
            </w:r>
            <w:r w:rsidRPr="00CA4E25">
              <w:rPr>
                <w:szCs w:val="22"/>
              </w:rPr>
              <w:t xml:space="preserve"> Implementation of Regional </w:t>
            </w:r>
            <w:r w:rsidR="005B6151">
              <w:rPr>
                <w:szCs w:val="22"/>
              </w:rPr>
              <w:t>Plans</w:t>
            </w:r>
          </w:p>
        </w:tc>
        <w:tc>
          <w:tcPr>
            <w:tcW w:w="3402" w:type="dxa"/>
            <w:shd w:val="clear" w:color="auto" w:fill="auto"/>
          </w:tcPr>
          <w:p w14:paraId="39B40D94" w14:textId="77777777" w:rsidR="005B6151" w:rsidRPr="005B4432" w:rsidRDefault="005B4432" w:rsidP="006F5E62">
            <w:pPr>
              <w:rPr>
                <w:szCs w:val="20"/>
              </w:rPr>
            </w:pPr>
            <w:r>
              <w:rPr>
                <w:szCs w:val="20"/>
              </w:rPr>
              <w:t>T</w:t>
            </w:r>
            <w:r w:rsidR="005B6151" w:rsidRPr="005B4432">
              <w:rPr>
                <w:szCs w:val="20"/>
              </w:rPr>
              <w:t xml:space="preserve">his Direction </w:t>
            </w:r>
            <w:r>
              <w:rPr>
                <w:szCs w:val="20"/>
              </w:rPr>
              <w:t>seeks</w:t>
            </w:r>
            <w:r w:rsidR="005B6151" w:rsidRPr="005B4432">
              <w:rPr>
                <w:szCs w:val="20"/>
              </w:rPr>
              <w:t xml:space="preserve"> to give legal effect to the vision, land use strategy, goals, directions and actions contained in Regional Plans.</w:t>
            </w:r>
          </w:p>
          <w:p w14:paraId="4B79C301" w14:textId="77777777" w:rsidR="007F4663" w:rsidRPr="00CA4E25" w:rsidRDefault="007F4663" w:rsidP="006F5E62">
            <w:pPr>
              <w:rPr>
                <w:szCs w:val="22"/>
              </w:rPr>
            </w:pPr>
          </w:p>
        </w:tc>
        <w:tc>
          <w:tcPr>
            <w:tcW w:w="3969" w:type="dxa"/>
            <w:shd w:val="clear" w:color="auto" w:fill="auto"/>
          </w:tcPr>
          <w:p w14:paraId="193AC7D8" w14:textId="77777777" w:rsidR="00C43487" w:rsidRPr="00C43487" w:rsidRDefault="00C43487" w:rsidP="00BA6E5B">
            <w:pPr>
              <w:autoSpaceDE w:val="0"/>
              <w:autoSpaceDN w:val="0"/>
              <w:adjustRightInd w:val="0"/>
              <w:spacing w:after="0"/>
              <w:rPr>
                <w:i/>
                <w:szCs w:val="22"/>
              </w:rPr>
            </w:pPr>
            <w:r>
              <w:rPr>
                <w:i/>
                <w:szCs w:val="22"/>
              </w:rPr>
              <w:t>Hunter Regional Plan</w:t>
            </w:r>
          </w:p>
          <w:p w14:paraId="7F117212" w14:textId="77777777" w:rsidR="005B6151" w:rsidRPr="004A180A" w:rsidRDefault="007F4663" w:rsidP="00F9605A">
            <w:pPr>
              <w:autoSpaceDE w:val="0"/>
              <w:autoSpaceDN w:val="0"/>
              <w:adjustRightInd w:val="0"/>
              <w:spacing w:after="80"/>
              <w:rPr>
                <w:szCs w:val="22"/>
              </w:rPr>
            </w:pPr>
            <w:r w:rsidRPr="004A180A">
              <w:rPr>
                <w:szCs w:val="22"/>
              </w:rPr>
              <w:t>The H</w:t>
            </w:r>
            <w:r w:rsidR="005B6151">
              <w:rPr>
                <w:szCs w:val="22"/>
              </w:rPr>
              <w:t xml:space="preserve">unter Regional Plan </w:t>
            </w:r>
            <w:r w:rsidRPr="004A180A">
              <w:rPr>
                <w:szCs w:val="22"/>
              </w:rPr>
              <w:t xml:space="preserve">2036 </w:t>
            </w:r>
            <w:r w:rsidR="005B6151">
              <w:rPr>
                <w:szCs w:val="22"/>
              </w:rPr>
              <w:t xml:space="preserve">(HRP2036) </w:t>
            </w:r>
            <w:r w:rsidRPr="004A180A">
              <w:rPr>
                <w:szCs w:val="22"/>
              </w:rPr>
              <w:t xml:space="preserve">aims to identify and protect the region’s environmentally sensitive and important areas. </w:t>
            </w:r>
            <w:r w:rsidR="00804A27">
              <w:rPr>
                <w:szCs w:val="22"/>
              </w:rPr>
              <w:t xml:space="preserve">The planning </w:t>
            </w:r>
            <w:r>
              <w:rPr>
                <w:szCs w:val="22"/>
              </w:rPr>
              <w:t xml:space="preserve">proposal </w:t>
            </w:r>
            <w:r w:rsidRPr="004A180A">
              <w:rPr>
                <w:szCs w:val="22"/>
              </w:rPr>
              <w:t>identif</w:t>
            </w:r>
            <w:r w:rsidR="00804A27">
              <w:rPr>
                <w:szCs w:val="22"/>
              </w:rPr>
              <w:t>ies</w:t>
            </w:r>
            <w:r w:rsidRPr="004A180A">
              <w:rPr>
                <w:szCs w:val="22"/>
              </w:rPr>
              <w:t xml:space="preserve"> and </w:t>
            </w:r>
            <w:r w:rsidR="00804A27">
              <w:rPr>
                <w:szCs w:val="22"/>
              </w:rPr>
              <w:t xml:space="preserve">aims to </w:t>
            </w:r>
            <w:r w:rsidRPr="004A180A">
              <w:rPr>
                <w:szCs w:val="22"/>
              </w:rPr>
              <w:t>protect important habitat.</w:t>
            </w:r>
          </w:p>
          <w:p w14:paraId="5B521D1D" w14:textId="77777777" w:rsidR="005B6151" w:rsidRDefault="007F4663" w:rsidP="00F9605A">
            <w:pPr>
              <w:widowControl w:val="0"/>
              <w:spacing w:after="80"/>
              <w:rPr>
                <w:szCs w:val="22"/>
              </w:rPr>
            </w:pPr>
            <w:r w:rsidRPr="004A180A">
              <w:rPr>
                <w:szCs w:val="22"/>
              </w:rPr>
              <w:t>The site is not within a location specifically earmarked in the HRP2036 as one of Lake Macquarie’s “Future housing and urban renewal opportunities”</w:t>
            </w:r>
            <w:r>
              <w:rPr>
                <w:szCs w:val="22"/>
              </w:rPr>
              <w:t>, however</w:t>
            </w:r>
            <w:r w:rsidRPr="004A180A">
              <w:rPr>
                <w:szCs w:val="22"/>
              </w:rPr>
              <w:t xml:space="preserve"> </w:t>
            </w:r>
            <w:r>
              <w:rPr>
                <w:szCs w:val="22"/>
              </w:rPr>
              <w:t>the HRP</w:t>
            </w:r>
            <w:r w:rsidR="00804A27">
              <w:rPr>
                <w:szCs w:val="22"/>
              </w:rPr>
              <w:t>2036</w:t>
            </w:r>
            <w:r w:rsidRPr="004A180A">
              <w:rPr>
                <w:szCs w:val="22"/>
              </w:rPr>
              <w:t xml:space="preserve"> does stipulate the need to “revitalise existing suburbs and explore opportunities for new infill and greenfield release areas”.</w:t>
            </w:r>
            <w:r w:rsidR="00C43487">
              <w:rPr>
                <w:szCs w:val="22"/>
              </w:rPr>
              <w:t xml:space="preserve"> The Planning Proposal is consistent with this as it will create new housing </w:t>
            </w:r>
            <w:r w:rsidR="00C43487">
              <w:rPr>
                <w:szCs w:val="22"/>
              </w:rPr>
              <w:lastRenderedPageBreak/>
              <w:t>opportunities within the existing centre of Warners Bay.</w:t>
            </w:r>
          </w:p>
          <w:p w14:paraId="7833D60C" w14:textId="3BBE77C4" w:rsidR="00C43487" w:rsidRDefault="00C43487" w:rsidP="00F9605A">
            <w:pPr>
              <w:widowControl w:val="0"/>
              <w:spacing w:after="80"/>
              <w:rPr>
                <w:i/>
                <w:szCs w:val="22"/>
              </w:rPr>
            </w:pPr>
            <w:r>
              <w:rPr>
                <w:i/>
                <w:szCs w:val="22"/>
              </w:rPr>
              <w:t>Greater Newcastle Metropolitan Plan</w:t>
            </w:r>
          </w:p>
          <w:p w14:paraId="77A77581" w14:textId="5BC1FAC6" w:rsidR="00C43487" w:rsidRPr="00C43487" w:rsidRDefault="0090746D" w:rsidP="00F9605A">
            <w:pPr>
              <w:widowControl w:val="0"/>
              <w:spacing w:after="80"/>
              <w:rPr>
                <w:szCs w:val="22"/>
              </w:rPr>
            </w:pPr>
            <w:r w:rsidRPr="0090746D">
              <w:rPr>
                <w:szCs w:val="22"/>
              </w:rPr>
              <w:t>The GNMP2036 sets out strategies and actions that will drive sustainable growth across the Greater Newcastle Metropolitan area, including the northern areas of Lake Macquarie City Council. The subject proposal is consistent with the intent of the GNMP2036 as it will allow for future residential development close to jobs and services.</w:t>
            </w:r>
          </w:p>
          <w:p w14:paraId="6E53CC79" w14:textId="77777777" w:rsidR="007F4663" w:rsidRPr="00CA4E25" w:rsidRDefault="007F4663" w:rsidP="00F9605A">
            <w:pPr>
              <w:widowControl w:val="0"/>
              <w:spacing w:after="80"/>
              <w:rPr>
                <w:szCs w:val="22"/>
              </w:rPr>
            </w:pPr>
            <w:r>
              <w:rPr>
                <w:szCs w:val="22"/>
              </w:rPr>
              <w:t xml:space="preserve">The planning proposal is </w:t>
            </w:r>
            <w:r w:rsidRPr="005B6151">
              <w:rPr>
                <w:szCs w:val="22"/>
              </w:rPr>
              <w:t>consistent</w:t>
            </w:r>
            <w:r>
              <w:rPr>
                <w:b/>
                <w:szCs w:val="22"/>
              </w:rPr>
              <w:t xml:space="preserve"> </w:t>
            </w:r>
            <w:r>
              <w:rPr>
                <w:szCs w:val="22"/>
              </w:rPr>
              <w:t xml:space="preserve">with this </w:t>
            </w:r>
            <w:r w:rsidR="00804A27">
              <w:rPr>
                <w:szCs w:val="22"/>
              </w:rPr>
              <w:t>Direction</w:t>
            </w:r>
            <w:r>
              <w:rPr>
                <w:szCs w:val="22"/>
              </w:rPr>
              <w:t>.</w:t>
            </w:r>
          </w:p>
        </w:tc>
      </w:tr>
      <w:tr w:rsidR="007F4663" w:rsidRPr="00391243" w14:paraId="3987524B" w14:textId="77777777" w:rsidTr="00BA6E5B">
        <w:tc>
          <w:tcPr>
            <w:tcW w:w="2127" w:type="dxa"/>
            <w:shd w:val="clear" w:color="auto" w:fill="auto"/>
          </w:tcPr>
          <w:p w14:paraId="432F1B2A" w14:textId="77777777" w:rsidR="007F4663" w:rsidRDefault="007F4663" w:rsidP="00BA6E5B">
            <w:pPr>
              <w:pStyle w:val="LMCCTextF10Pts3"/>
              <w:rPr>
                <w:rFonts w:eastAsia="MS Mincho"/>
                <w:lang w:val="en-US" w:eastAsia="ja-JP"/>
              </w:rPr>
            </w:pPr>
            <w:r>
              <w:rPr>
                <w:rFonts w:eastAsia="MS Mincho"/>
                <w:lang w:val="en-US" w:eastAsia="ja-JP"/>
              </w:rPr>
              <w:lastRenderedPageBreak/>
              <w:t>6.1 Approval and Referral Requirements</w:t>
            </w:r>
          </w:p>
        </w:tc>
        <w:tc>
          <w:tcPr>
            <w:tcW w:w="3402" w:type="dxa"/>
            <w:shd w:val="clear" w:color="auto" w:fill="auto"/>
          </w:tcPr>
          <w:p w14:paraId="0131E1BE" w14:textId="77777777" w:rsidR="007F4663" w:rsidRDefault="00FC022D" w:rsidP="00FC022D">
            <w:pPr>
              <w:pStyle w:val="LMCCTextF10Pts3"/>
              <w:rPr>
                <w:rFonts w:eastAsia="MS Mincho"/>
                <w:lang w:val="en-US" w:eastAsia="ja-JP"/>
              </w:rPr>
            </w:pPr>
            <w:r>
              <w:rPr>
                <w:rFonts w:eastAsia="MS Mincho"/>
                <w:lang w:val="en-US" w:eastAsia="ja-JP"/>
              </w:rPr>
              <w:t>This Direction aims to e</w:t>
            </w:r>
            <w:r w:rsidR="007F4663">
              <w:rPr>
                <w:rFonts w:eastAsia="MS Mincho"/>
                <w:lang w:val="en-US" w:eastAsia="ja-JP"/>
              </w:rPr>
              <w:t xml:space="preserve">nsure that </w:t>
            </w:r>
            <w:proofErr w:type="spellStart"/>
            <w:r w:rsidR="007F4663">
              <w:rPr>
                <w:rFonts w:eastAsia="MS Mincho"/>
                <w:lang w:val="en-US" w:eastAsia="ja-JP"/>
              </w:rPr>
              <w:t>LEP</w:t>
            </w:r>
            <w:proofErr w:type="spellEnd"/>
            <w:r w:rsidR="007F4663">
              <w:rPr>
                <w:rFonts w:eastAsia="MS Mincho"/>
                <w:lang w:val="en-US" w:eastAsia="ja-JP"/>
              </w:rPr>
              <w:t xml:space="preserve"> provisions encourage the efficient and appropriate assessment of development.</w:t>
            </w:r>
          </w:p>
        </w:tc>
        <w:tc>
          <w:tcPr>
            <w:tcW w:w="3969" w:type="dxa"/>
            <w:shd w:val="clear" w:color="auto" w:fill="auto"/>
          </w:tcPr>
          <w:p w14:paraId="71ADF470" w14:textId="77777777" w:rsidR="007F4663" w:rsidRPr="00CA4E25" w:rsidRDefault="007F4663" w:rsidP="00987CD8">
            <w:pPr>
              <w:rPr>
                <w:szCs w:val="22"/>
              </w:rPr>
            </w:pPr>
            <w:r>
              <w:rPr>
                <w:color w:val="000000"/>
              </w:rPr>
              <w:t xml:space="preserve">The proposal is </w:t>
            </w:r>
            <w:r w:rsidRPr="002B2D62">
              <w:rPr>
                <w:color w:val="000000"/>
              </w:rPr>
              <w:t>consistent</w:t>
            </w:r>
            <w:r>
              <w:rPr>
                <w:color w:val="000000"/>
              </w:rPr>
              <w:t xml:space="preserve"> with th</w:t>
            </w:r>
            <w:r w:rsidR="00987CD8">
              <w:rPr>
                <w:color w:val="000000"/>
              </w:rPr>
              <w:t>is</w:t>
            </w:r>
            <w:r>
              <w:rPr>
                <w:color w:val="000000"/>
              </w:rPr>
              <w:t xml:space="preserve"> </w:t>
            </w:r>
            <w:r w:rsidR="002B2D62">
              <w:rPr>
                <w:color w:val="000000"/>
              </w:rPr>
              <w:t xml:space="preserve">Direction </w:t>
            </w:r>
            <w:r>
              <w:rPr>
                <w:color w:val="000000"/>
              </w:rPr>
              <w:t>as it does not contain any provisions that require concurrence, or identify development as designated</w:t>
            </w:r>
            <w:r w:rsidR="00987CD8">
              <w:rPr>
                <w:color w:val="000000"/>
              </w:rPr>
              <w:t xml:space="preserve"> development</w:t>
            </w:r>
            <w:r>
              <w:rPr>
                <w:color w:val="000000"/>
              </w:rPr>
              <w:t>.</w:t>
            </w:r>
          </w:p>
        </w:tc>
      </w:tr>
      <w:tr w:rsidR="00647B0B" w:rsidRPr="00391243" w14:paraId="119DFB46" w14:textId="77777777" w:rsidTr="00BA6E5B">
        <w:tc>
          <w:tcPr>
            <w:tcW w:w="2127" w:type="dxa"/>
            <w:shd w:val="clear" w:color="auto" w:fill="auto"/>
          </w:tcPr>
          <w:p w14:paraId="176CD1F4" w14:textId="77777777" w:rsidR="00647B0B" w:rsidRDefault="00647B0B" w:rsidP="00647B0B">
            <w:pPr>
              <w:pStyle w:val="LMCCTextF10Pts3"/>
              <w:rPr>
                <w:rFonts w:eastAsia="MS Mincho"/>
                <w:lang w:val="en-US" w:eastAsia="ja-JP"/>
              </w:rPr>
            </w:pPr>
            <w:r>
              <w:rPr>
                <w:rFonts w:eastAsia="MS Mincho"/>
                <w:lang w:val="en-US" w:eastAsia="ja-JP"/>
              </w:rPr>
              <w:t>6.2 Reserving Land for Public Purposes</w:t>
            </w:r>
          </w:p>
        </w:tc>
        <w:tc>
          <w:tcPr>
            <w:tcW w:w="3402" w:type="dxa"/>
            <w:shd w:val="clear" w:color="auto" w:fill="auto"/>
          </w:tcPr>
          <w:p w14:paraId="44BF34CA" w14:textId="77777777" w:rsidR="00647B0B" w:rsidRPr="00647B0B" w:rsidRDefault="001C2EBC" w:rsidP="001C2EBC">
            <w:pPr>
              <w:autoSpaceDE w:val="0"/>
              <w:autoSpaceDN w:val="0"/>
              <w:adjustRightInd w:val="0"/>
              <w:spacing w:after="0"/>
              <w:rPr>
                <w:rFonts w:eastAsia="MS Mincho" w:cs="Arial"/>
                <w:lang w:val="en-US" w:eastAsia="ja-JP"/>
              </w:rPr>
            </w:pPr>
            <w:r>
              <w:rPr>
                <w:rFonts w:cs="Arial"/>
                <w:szCs w:val="22"/>
              </w:rPr>
              <w:t xml:space="preserve">This Direction aims to </w:t>
            </w:r>
            <w:r w:rsidR="00647B0B" w:rsidRPr="00647B0B">
              <w:rPr>
                <w:rFonts w:cs="Arial"/>
                <w:szCs w:val="22"/>
              </w:rPr>
              <w:t>facilitate the provision of public services and facilities by reserving land for public purposes, and to facilitate the removal of reservations of land for public purposes where the land is no longer required for acquisition.</w:t>
            </w:r>
          </w:p>
        </w:tc>
        <w:tc>
          <w:tcPr>
            <w:tcW w:w="3969" w:type="dxa"/>
            <w:shd w:val="clear" w:color="auto" w:fill="auto"/>
          </w:tcPr>
          <w:p w14:paraId="7658F73B" w14:textId="77777777" w:rsidR="00647B0B" w:rsidRPr="00647B0B" w:rsidRDefault="00647B0B" w:rsidP="00647B0B">
            <w:pPr>
              <w:autoSpaceDE w:val="0"/>
              <w:autoSpaceDN w:val="0"/>
              <w:adjustRightInd w:val="0"/>
              <w:spacing w:after="0"/>
              <w:rPr>
                <w:rFonts w:cs="Arial"/>
                <w:szCs w:val="22"/>
              </w:rPr>
            </w:pPr>
            <w:r w:rsidRPr="00647B0B">
              <w:rPr>
                <w:rFonts w:cs="Arial"/>
                <w:szCs w:val="22"/>
              </w:rPr>
              <w:t xml:space="preserve">The planning proposal is consistent with this direction as </w:t>
            </w:r>
            <w:r w:rsidR="009E370A">
              <w:rPr>
                <w:rFonts w:cs="Arial"/>
                <w:szCs w:val="22"/>
              </w:rPr>
              <w:t>it</w:t>
            </w:r>
            <w:r w:rsidRPr="00647B0B">
              <w:rPr>
                <w:rFonts w:cs="Arial"/>
                <w:szCs w:val="22"/>
              </w:rPr>
              <w:t xml:space="preserve"> does not create, alter or reduce zoning or</w:t>
            </w:r>
            <w:r>
              <w:rPr>
                <w:rFonts w:cs="Arial"/>
                <w:szCs w:val="22"/>
              </w:rPr>
              <w:t xml:space="preserve"> </w:t>
            </w:r>
            <w:r w:rsidRPr="00647B0B">
              <w:rPr>
                <w:rFonts w:cs="Arial"/>
                <w:szCs w:val="22"/>
              </w:rPr>
              <w:t>reservations of land for public purposes.</w:t>
            </w:r>
          </w:p>
          <w:p w14:paraId="4E118812" w14:textId="77777777" w:rsidR="00647B0B" w:rsidRPr="00647B0B" w:rsidRDefault="00647B0B" w:rsidP="00647B0B">
            <w:pPr>
              <w:rPr>
                <w:rFonts w:cs="Arial"/>
                <w:color w:val="000000"/>
              </w:rPr>
            </w:pPr>
          </w:p>
        </w:tc>
      </w:tr>
      <w:tr w:rsidR="00647B0B" w:rsidRPr="00391243" w14:paraId="3BF51422" w14:textId="77777777" w:rsidTr="00BA6E5B">
        <w:tc>
          <w:tcPr>
            <w:tcW w:w="2127" w:type="dxa"/>
            <w:shd w:val="clear" w:color="auto" w:fill="auto"/>
          </w:tcPr>
          <w:p w14:paraId="74BD7302" w14:textId="77777777" w:rsidR="00647B0B" w:rsidRPr="00647B0B" w:rsidRDefault="00647B0B" w:rsidP="00647B0B">
            <w:pPr>
              <w:autoSpaceDE w:val="0"/>
              <w:autoSpaceDN w:val="0"/>
              <w:adjustRightInd w:val="0"/>
              <w:spacing w:after="0"/>
              <w:rPr>
                <w:rFonts w:cs="Arial"/>
                <w:szCs w:val="22"/>
              </w:rPr>
            </w:pPr>
            <w:r w:rsidRPr="00647B0B">
              <w:rPr>
                <w:rFonts w:cs="Arial"/>
                <w:szCs w:val="22"/>
              </w:rPr>
              <w:t>6.3 Site Specific</w:t>
            </w:r>
          </w:p>
          <w:p w14:paraId="22F217FA" w14:textId="77777777" w:rsidR="00647B0B" w:rsidRPr="00647B0B" w:rsidRDefault="00647B0B" w:rsidP="00647B0B">
            <w:pPr>
              <w:pStyle w:val="LMCCTextF10Pts3"/>
              <w:rPr>
                <w:rFonts w:eastAsia="MS Mincho"/>
                <w:lang w:val="en-US" w:eastAsia="ja-JP"/>
              </w:rPr>
            </w:pPr>
            <w:r w:rsidRPr="00647B0B">
              <w:t>Provisions</w:t>
            </w:r>
          </w:p>
        </w:tc>
        <w:tc>
          <w:tcPr>
            <w:tcW w:w="3402" w:type="dxa"/>
            <w:shd w:val="clear" w:color="auto" w:fill="auto"/>
          </w:tcPr>
          <w:p w14:paraId="3C8E9C3A" w14:textId="77777777" w:rsidR="005B4432" w:rsidRDefault="001C2EBC" w:rsidP="00647B0B">
            <w:pPr>
              <w:autoSpaceDE w:val="0"/>
              <w:autoSpaceDN w:val="0"/>
              <w:adjustRightInd w:val="0"/>
              <w:spacing w:after="0"/>
              <w:rPr>
                <w:szCs w:val="22"/>
              </w:rPr>
            </w:pPr>
            <w:r>
              <w:rPr>
                <w:szCs w:val="22"/>
              </w:rPr>
              <w:t>This Direction a</w:t>
            </w:r>
            <w:r w:rsidR="005B4432" w:rsidRPr="00955D60">
              <w:rPr>
                <w:szCs w:val="22"/>
              </w:rPr>
              <w:t xml:space="preserve">ims to reduce restrictive site-specific planning controls where a draft </w:t>
            </w:r>
            <w:proofErr w:type="spellStart"/>
            <w:r w:rsidR="005B4432" w:rsidRPr="00955D60">
              <w:rPr>
                <w:szCs w:val="22"/>
              </w:rPr>
              <w:t>LEP</w:t>
            </w:r>
            <w:proofErr w:type="spellEnd"/>
            <w:r w:rsidR="005B4432" w:rsidRPr="00955D60">
              <w:rPr>
                <w:szCs w:val="22"/>
              </w:rPr>
              <w:t xml:space="preserve"> amends another environmental planning instrument in order to allow a particular development proposal to proceed.  </w:t>
            </w:r>
          </w:p>
          <w:p w14:paraId="460C1EB5" w14:textId="77777777" w:rsidR="00647B0B" w:rsidRPr="00647B0B" w:rsidRDefault="005B4432" w:rsidP="00647B0B">
            <w:pPr>
              <w:autoSpaceDE w:val="0"/>
              <w:autoSpaceDN w:val="0"/>
              <w:adjustRightInd w:val="0"/>
              <w:spacing w:after="0"/>
              <w:rPr>
                <w:rFonts w:eastAsia="MS Mincho" w:cs="Arial"/>
                <w:lang w:val="en-US" w:eastAsia="ja-JP"/>
              </w:rPr>
            </w:pPr>
            <w:r w:rsidRPr="00955D60">
              <w:rPr>
                <w:szCs w:val="22"/>
              </w:rPr>
              <w:t xml:space="preserve">Draft </w:t>
            </w:r>
            <w:proofErr w:type="spellStart"/>
            <w:r w:rsidRPr="00955D60">
              <w:rPr>
                <w:szCs w:val="22"/>
              </w:rPr>
              <w:t>LEPs</w:t>
            </w:r>
            <w:proofErr w:type="spellEnd"/>
            <w:r w:rsidRPr="00955D60">
              <w:rPr>
                <w:szCs w:val="22"/>
              </w:rPr>
              <w:t xml:space="preserve"> are encouraged to use existing zones rather than have site-specific exceptions.</w:t>
            </w:r>
          </w:p>
        </w:tc>
        <w:tc>
          <w:tcPr>
            <w:tcW w:w="3969" w:type="dxa"/>
            <w:shd w:val="clear" w:color="auto" w:fill="auto"/>
          </w:tcPr>
          <w:p w14:paraId="3E530665" w14:textId="683031F9" w:rsidR="00647B0B" w:rsidRDefault="00987CD8" w:rsidP="00987CD8">
            <w:pPr>
              <w:autoSpaceDE w:val="0"/>
              <w:autoSpaceDN w:val="0"/>
              <w:adjustRightInd w:val="0"/>
              <w:spacing w:after="0"/>
              <w:rPr>
                <w:szCs w:val="22"/>
              </w:rPr>
            </w:pPr>
            <w:r w:rsidRPr="00955D60">
              <w:rPr>
                <w:szCs w:val="22"/>
              </w:rPr>
              <w:t xml:space="preserve">The amendment </w:t>
            </w:r>
            <w:r w:rsidR="008A7C3D">
              <w:rPr>
                <w:szCs w:val="22"/>
              </w:rPr>
              <w:t>proposed that a Vegetation Management Plan for the E2 land be implemented prior to development consent being granted for the site.</w:t>
            </w:r>
          </w:p>
          <w:p w14:paraId="10C0E688" w14:textId="10E6EC10" w:rsidR="008A7C3D" w:rsidRDefault="008A7C3D" w:rsidP="00987CD8">
            <w:pPr>
              <w:autoSpaceDE w:val="0"/>
              <w:autoSpaceDN w:val="0"/>
              <w:adjustRightInd w:val="0"/>
              <w:spacing w:after="0"/>
              <w:rPr>
                <w:szCs w:val="22"/>
              </w:rPr>
            </w:pPr>
            <w:r>
              <w:rPr>
                <w:szCs w:val="22"/>
              </w:rPr>
              <w:t xml:space="preserve">This is inconsistent with the direction and </w:t>
            </w:r>
            <w:r w:rsidR="00B76D5B">
              <w:rPr>
                <w:szCs w:val="22"/>
              </w:rPr>
              <w:t>concurrence</w:t>
            </w:r>
            <w:r>
              <w:rPr>
                <w:szCs w:val="22"/>
              </w:rPr>
              <w:t xml:space="preserve"> from the Director General is sought.</w:t>
            </w:r>
          </w:p>
          <w:p w14:paraId="4EED051D" w14:textId="77777777" w:rsidR="00B46D8D" w:rsidRDefault="00B46D8D" w:rsidP="00987CD8">
            <w:pPr>
              <w:autoSpaceDE w:val="0"/>
              <w:autoSpaceDN w:val="0"/>
              <w:adjustRightInd w:val="0"/>
              <w:spacing w:after="0"/>
              <w:rPr>
                <w:rFonts w:cs="Arial"/>
                <w:szCs w:val="22"/>
              </w:rPr>
            </w:pPr>
          </w:p>
          <w:p w14:paraId="5A02E416" w14:textId="1229213E" w:rsidR="00B46D8D" w:rsidRPr="00647B0B" w:rsidRDefault="00B46D8D" w:rsidP="00987CD8">
            <w:pPr>
              <w:autoSpaceDE w:val="0"/>
              <w:autoSpaceDN w:val="0"/>
              <w:adjustRightInd w:val="0"/>
              <w:spacing w:after="0"/>
              <w:rPr>
                <w:rFonts w:cs="Arial"/>
                <w:szCs w:val="22"/>
              </w:rPr>
            </w:pPr>
          </w:p>
        </w:tc>
      </w:tr>
    </w:tbl>
    <w:p w14:paraId="441224A8" w14:textId="77777777" w:rsidR="007F4663" w:rsidRPr="00CB51B4" w:rsidRDefault="007F4663" w:rsidP="00F9605A">
      <w:pPr>
        <w:spacing w:before="160" w:after="120"/>
        <w:rPr>
          <w:b/>
          <w:szCs w:val="22"/>
        </w:rPr>
      </w:pPr>
      <w:r w:rsidRPr="00CB51B4">
        <w:rPr>
          <w:b/>
          <w:szCs w:val="22"/>
        </w:rPr>
        <w:t>C. Environmental, social and economic impact</w:t>
      </w:r>
    </w:p>
    <w:p w14:paraId="071525BD" w14:textId="77777777" w:rsidR="007F4663" w:rsidRDefault="007F4663" w:rsidP="007F2EA8">
      <w:pPr>
        <w:numPr>
          <w:ilvl w:val="0"/>
          <w:numId w:val="7"/>
        </w:numPr>
        <w:rPr>
          <w:b/>
          <w:szCs w:val="22"/>
        </w:rPr>
      </w:pPr>
      <w:r w:rsidRPr="00CB51B4">
        <w:rPr>
          <w:b/>
          <w:szCs w:val="22"/>
        </w:rPr>
        <w:t>Is there any likelihood that critical habitat or threatened species, populations or ecological communities, or their habitats, will be adversely affected as a result of the proposal?</w:t>
      </w:r>
    </w:p>
    <w:p w14:paraId="51557BEE" w14:textId="77777777" w:rsidR="00DB35B5" w:rsidRPr="00DB35B5" w:rsidRDefault="000113FA" w:rsidP="00DB35B5">
      <w:pPr>
        <w:autoSpaceDE w:val="0"/>
        <w:autoSpaceDN w:val="0"/>
        <w:adjustRightInd w:val="0"/>
        <w:spacing w:after="120"/>
        <w:ind w:left="426"/>
        <w:rPr>
          <w:rFonts w:cs="Arial"/>
          <w:szCs w:val="22"/>
        </w:rPr>
      </w:pPr>
      <w:r>
        <w:rPr>
          <w:rFonts w:cs="Arial"/>
          <w:szCs w:val="22"/>
        </w:rPr>
        <w:t>The proponent carried out a</w:t>
      </w:r>
      <w:r w:rsidR="00B97D39">
        <w:rPr>
          <w:rFonts w:cs="Arial"/>
          <w:szCs w:val="22"/>
        </w:rPr>
        <w:t xml:space="preserve"> preliminary</w:t>
      </w:r>
      <w:r w:rsidR="00DB35B5" w:rsidRPr="00DB35B5">
        <w:rPr>
          <w:rFonts w:cs="Arial"/>
          <w:szCs w:val="22"/>
        </w:rPr>
        <w:t xml:space="preserve"> Ecological Assessment </w:t>
      </w:r>
      <w:r w:rsidR="00742C4F">
        <w:rPr>
          <w:rFonts w:cs="Arial"/>
          <w:szCs w:val="22"/>
        </w:rPr>
        <w:t>for</w:t>
      </w:r>
      <w:r w:rsidR="00DB35B5" w:rsidRPr="00DB35B5">
        <w:rPr>
          <w:rFonts w:cs="Arial"/>
          <w:szCs w:val="22"/>
        </w:rPr>
        <w:t xml:space="preserve"> the potential ecological impacts of the proposed rezoning. </w:t>
      </w:r>
    </w:p>
    <w:p w14:paraId="5780431C" w14:textId="77777777" w:rsidR="00DB35B5" w:rsidRPr="00DB35B5" w:rsidRDefault="00DB35B5" w:rsidP="00DB35B5">
      <w:pPr>
        <w:autoSpaceDE w:val="0"/>
        <w:autoSpaceDN w:val="0"/>
        <w:adjustRightInd w:val="0"/>
        <w:spacing w:after="120"/>
        <w:ind w:left="426"/>
        <w:rPr>
          <w:rFonts w:cs="Arial"/>
          <w:szCs w:val="22"/>
        </w:rPr>
      </w:pPr>
      <w:r w:rsidRPr="00DB35B5">
        <w:rPr>
          <w:rFonts w:cs="Arial"/>
          <w:szCs w:val="22"/>
        </w:rPr>
        <w:t xml:space="preserve">The site is generally cleared, however </w:t>
      </w:r>
      <w:r w:rsidRPr="00BC7767">
        <w:rPr>
          <w:rFonts w:cs="Arial"/>
          <w:szCs w:val="22"/>
        </w:rPr>
        <w:t xml:space="preserve">approximately </w:t>
      </w:r>
      <w:r w:rsidR="00CC5B42" w:rsidRPr="00BC7767">
        <w:rPr>
          <w:rFonts w:cs="Arial"/>
          <w:szCs w:val="22"/>
        </w:rPr>
        <w:t>4.55 ha</w:t>
      </w:r>
      <w:r w:rsidRPr="00BC7767">
        <w:rPr>
          <w:rFonts w:cs="Arial"/>
          <w:szCs w:val="22"/>
        </w:rPr>
        <w:t xml:space="preserve"> of</w:t>
      </w:r>
      <w:r w:rsidRPr="00DB35B5">
        <w:rPr>
          <w:rFonts w:cs="Arial"/>
          <w:szCs w:val="22"/>
        </w:rPr>
        <w:t xml:space="preserve"> disturbed remnant vegetation remains, of which up to </w:t>
      </w:r>
      <w:r w:rsidR="00F94A00">
        <w:rPr>
          <w:rFonts w:cs="Arial"/>
          <w:szCs w:val="22"/>
        </w:rPr>
        <w:t>0.98</w:t>
      </w:r>
      <w:r w:rsidR="006C1EAE">
        <w:rPr>
          <w:rFonts w:cs="Arial"/>
          <w:szCs w:val="22"/>
        </w:rPr>
        <w:t xml:space="preserve"> ha</w:t>
      </w:r>
      <w:r w:rsidRPr="00DB35B5">
        <w:rPr>
          <w:rFonts w:cs="Arial"/>
          <w:szCs w:val="22"/>
        </w:rPr>
        <w:t xml:space="preserve"> </w:t>
      </w:r>
      <w:r w:rsidR="00531380">
        <w:rPr>
          <w:rFonts w:cs="Arial"/>
          <w:szCs w:val="22"/>
        </w:rPr>
        <w:t xml:space="preserve">is </w:t>
      </w:r>
      <w:r w:rsidRPr="00DB35B5">
        <w:rPr>
          <w:rFonts w:cs="Arial"/>
          <w:szCs w:val="22"/>
        </w:rPr>
        <w:t xml:space="preserve">likely to be removed or modified as part of any future development of the site. Remnant vegetation </w:t>
      </w:r>
      <w:r w:rsidRPr="00DB35B5">
        <w:rPr>
          <w:rFonts w:cs="Arial"/>
          <w:szCs w:val="22"/>
        </w:rPr>
        <w:lastRenderedPageBreak/>
        <w:t xml:space="preserve">within the study area </w:t>
      </w:r>
      <w:r w:rsidR="009559B3">
        <w:rPr>
          <w:rFonts w:cs="Arial"/>
          <w:szCs w:val="22"/>
        </w:rPr>
        <w:t>is</w:t>
      </w:r>
      <w:r w:rsidR="009559B3" w:rsidRPr="00DB35B5">
        <w:rPr>
          <w:rFonts w:cs="Arial"/>
          <w:szCs w:val="22"/>
        </w:rPr>
        <w:t xml:space="preserve"> </w:t>
      </w:r>
      <w:r w:rsidRPr="00DB35B5">
        <w:rPr>
          <w:rFonts w:cs="Arial"/>
          <w:szCs w:val="22"/>
        </w:rPr>
        <w:t xml:space="preserve">deemed to constitute a highly disturbed variant of Hunter Valley Moist Forest. This community is not listed as a threatened community under </w:t>
      </w:r>
      <w:r w:rsidRPr="0017457D">
        <w:rPr>
          <w:rFonts w:cs="Arial"/>
          <w:szCs w:val="22"/>
        </w:rPr>
        <w:t xml:space="preserve">either the NSW </w:t>
      </w:r>
      <w:r w:rsidR="0017457D" w:rsidRPr="0017457D">
        <w:rPr>
          <w:rFonts w:cs="Arial"/>
          <w:szCs w:val="22"/>
        </w:rPr>
        <w:t xml:space="preserve">Biodiversity Conservation </w:t>
      </w:r>
      <w:r w:rsidRPr="0017457D">
        <w:rPr>
          <w:rFonts w:cs="Arial"/>
          <w:szCs w:val="22"/>
        </w:rPr>
        <w:t>Act</w:t>
      </w:r>
      <w:r w:rsidR="0017457D">
        <w:rPr>
          <w:rFonts w:cs="Arial"/>
          <w:szCs w:val="22"/>
        </w:rPr>
        <w:t>,</w:t>
      </w:r>
      <w:r w:rsidRPr="0017457D">
        <w:rPr>
          <w:rFonts w:cs="Arial"/>
          <w:szCs w:val="22"/>
        </w:rPr>
        <w:t xml:space="preserve"> or</w:t>
      </w:r>
      <w:r w:rsidRPr="00DB35B5">
        <w:rPr>
          <w:rFonts w:cs="Arial"/>
          <w:szCs w:val="22"/>
        </w:rPr>
        <w:t xml:space="preserve"> Commonwealth </w:t>
      </w:r>
      <w:proofErr w:type="spellStart"/>
      <w:r w:rsidRPr="00DB35B5">
        <w:rPr>
          <w:rFonts w:cs="Arial"/>
          <w:szCs w:val="22"/>
        </w:rPr>
        <w:t>EPBC</w:t>
      </w:r>
      <w:proofErr w:type="spellEnd"/>
      <w:r w:rsidRPr="00DB35B5">
        <w:rPr>
          <w:rFonts w:cs="Arial"/>
          <w:szCs w:val="22"/>
        </w:rPr>
        <w:t xml:space="preserve"> Act.</w:t>
      </w:r>
    </w:p>
    <w:p w14:paraId="6E9B675B" w14:textId="77777777" w:rsidR="00DB35B5" w:rsidRPr="00DB35B5" w:rsidRDefault="00DB35B5" w:rsidP="00DB35B5">
      <w:pPr>
        <w:autoSpaceDE w:val="0"/>
        <w:autoSpaceDN w:val="0"/>
        <w:adjustRightInd w:val="0"/>
        <w:spacing w:after="120"/>
        <w:ind w:left="426"/>
        <w:rPr>
          <w:rFonts w:cs="Arial"/>
          <w:szCs w:val="22"/>
        </w:rPr>
      </w:pPr>
      <w:r w:rsidRPr="00DB35B5">
        <w:rPr>
          <w:rFonts w:cs="Arial"/>
          <w:szCs w:val="22"/>
        </w:rPr>
        <w:t>No threatened plant species were recorded within the subject site and such species are unlikely to occur therein given the extent of previous vegetation clearing and anthropogenic disturbance.</w:t>
      </w:r>
    </w:p>
    <w:p w14:paraId="5AD8F442" w14:textId="77777777" w:rsidR="00DB35B5" w:rsidRPr="00DB35B5" w:rsidRDefault="00DB35B5" w:rsidP="00DB35B5">
      <w:pPr>
        <w:autoSpaceDE w:val="0"/>
        <w:autoSpaceDN w:val="0"/>
        <w:adjustRightInd w:val="0"/>
        <w:spacing w:after="120"/>
        <w:ind w:left="426"/>
        <w:rPr>
          <w:rFonts w:cs="Arial"/>
          <w:szCs w:val="22"/>
        </w:rPr>
      </w:pPr>
      <w:r w:rsidRPr="00DB35B5">
        <w:rPr>
          <w:rFonts w:cs="Arial"/>
          <w:szCs w:val="22"/>
        </w:rPr>
        <w:t>Fauna species recorded were typical of those found in this habitat and those commonly associated with cleared lands and semi-isolated, disturbed remnant vegetation</w:t>
      </w:r>
      <w:r w:rsidRPr="002B4275">
        <w:rPr>
          <w:rFonts w:cs="Arial"/>
          <w:szCs w:val="22"/>
        </w:rPr>
        <w:t>. One threatened</w:t>
      </w:r>
      <w:r w:rsidRPr="00DB35B5">
        <w:rPr>
          <w:rFonts w:cs="Arial"/>
          <w:szCs w:val="22"/>
        </w:rPr>
        <w:t xml:space="preserve"> microbat species, </w:t>
      </w:r>
      <w:proofErr w:type="spellStart"/>
      <w:r w:rsidRPr="00DB35B5">
        <w:rPr>
          <w:rFonts w:cs="Arial"/>
          <w:i/>
          <w:iCs/>
          <w:szCs w:val="22"/>
        </w:rPr>
        <w:t>Miniopterus</w:t>
      </w:r>
      <w:proofErr w:type="spellEnd"/>
      <w:r w:rsidRPr="00DB35B5">
        <w:rPr>
          <w:rFonts w:cs="Arial"/>
          <w:i/>
          <w:iCs/>
          <w:szCs w:val="22"/>
        </w:rPr>
        <w:t xml:space="preserve"> </w:t>
      </w:r>
      <w:proofErr w:type="spellStart"/>
      <w:r w:rsidRPr="00DB35B5">
        <w:rPr>
          <w:rFonts w:cs="Arial"/>
          <w:i/>
          <w:iCs/>
          <w:szCs w:val="22"/>
        </w:rPr>
        <w:t>australis</w:t>
      </w:r>
      <w:proofErr w:type="spellEnd"/>
      <w:r w:rsidRPr="00DB35B5">
        <w:rPr>
          <w:rFonts w:cs="Arial"/>
          <w:i/>
          <w:iCs/>
          <w:szCs w:val="22"/>
        </w:rPr>
        <w:t xml:space="preserve"> </w:t>
      </w:r>
      <w:r w:rsidRPr="00DB35B5">
        <w:rPr>
          <w:rFonts w:cs="Arial"/>
          <w:szCs w:val="22"/>
        </w:rPr>
        <w:t>(Little Bent-winged Bat) was recorded during fieldwork, and there is potential for other threatened species to utilise the subject site as part of a larger home range.</w:t>
      </w:r>
    </w:p>
    <w:p w14:paraId="501F7EE3" w14:textId="77777777" w:rsidR="00DB35B5" w:rsidRPr="00DB35B5" w:rsidRDefault="00DB35B5" w:rsidP="00DB35B5">
      <w:pPr>
        <w:autoSpaceDE w:val="0"/>
        <w:autoSpaceDN w:val="0"/>
        <w:adjustRightInd w:val="0"/>
        <w:spacing w:after="120"/>
        <w:ind w:left="426"/>
        <w:rPr>
          <w:rFonts w:cs="Arial"/>
          <w:szCs w:val="22"/>
        </w:rPr>
      </w:pPr>
      <w:r w:rsidRPr="00DB35B5">
        <w:rPr>
          <w:rFonts w:cs="Arial"/>
          <w:szCs w:val="22"/>
        </w:rPr>
        <w:t xml:space="preserve">Assessment </w:t>
      </w:r>
      <w:r w:rsidRPr="0017457D">
        <w:rPr>
          <w:rFonts w:cs="Arial"/>
          <w:szCs w:val="22"/>
        </w:rPr>
        <w:t xml:space="preserve">under </w:t>
      </w:r>
      <w:r w:rsidR="001E78B4" w:rsidRPr="0017457D">
        <w:rPr>
          <w:rFonts w:cs="Arial"/>
          <w:szCs w:val="22"/>
        </w:rPr>
        <w:t xml:space="preserve">Part </w:t>
      </w:r>
      <w:r w:rsidRPr="0017457D">
        <w:rPr>
          <w:rFonts w:cs="Arial"/>
          <w:szCs w:val="22"/>
        </w:rPr>
        <w:t xml:space="preserve">5 of the </w:t>
      </w:r>
      <w:proofErr w:type="spellStart"/>
      <w:r w:rsidRPr="0017457D">
        <w:rPr>
          <w:rFonts w:cs="Arial"/>
          <w:szCs w:val="22"/>
        </w:rPr>
        <w:t>EP&amp;A</w:t>
      </w:r>
      <w:proofErr w:type="spellEnd"/>
      <w:r w:rsidRPr="0017457D">
        <w:rPr>
          <w:rFonts w:cs="Arial"/>
          <w:szCs w:val="22"/>
        </w:rPr>
        <w:t xml:space="preserve"> Act</w:t>
      </w:r>
      <w:r w:rsidR="0017457D" w:rsidRPr="0017457D">
        <w:rPr>
          <w:rFonts w:cs="Arial"/>
          <w:szCs w:val="22"/>
        </w:rPr>
        <w:t xml:space="preserve">, </w:t>
      </w:r>
      <w:r w:rsidRPr="0017457D">
        <w:rPr>
          <w:rFonts w:cs="Arial"/>
          <w:szCs w:val="22"/>
        </w:rPr>
        <w:t>found</w:t>
      </w:r>
      <w:r w:rsidRPr="00DB35B5">
        <w:rPr>
          <w:rFonts w:cs="Arial"/>
          <w:szCs w:val="22"/>
        </w:rPr>
        <w:t xml:space="preserve"> that the </w:t>
      </w:r>
      <w:r w:rsidR="009559B3">
        <w:rPr>
          <w:rFonts w:cs="Arial"/>
          <w:szCs w:val="22"/>
        </w:rPr>
        <w:t xml:space="preserve">planning </w:t>
      </w:r>
      <w:r w:rsidRPr="00DB35B5">
        <w:rPr>
          <w:rFonts w:cs="Arial"/>
          <w:szCs w:val="22"/>
        </w:rPr>
        <w:t xml:space="preserve">proposal was highly unlikely to result in a significant impact upon listed threatened entities, and consideration of the </w:t>
      </w:r>
      <w:proofErr w:type="spellStart"/>
      <w:r w:rsidRPr="00DB35B5">
        <w:rPr>
          <w:rFonts w:cs="Arial"/>
          <w:szCs w:val="22"/>
        </w:rPr>
        <w:t>EPBC</w:t>
      </w:r>
      <w:proofErr w:type="spellEnd"/>
      <w:r w:rsidRPr="00DB35B5">
        <w:rPr>
          <w:rFonts w:cs="Arial"/>
          <w:szCs w:val="22"/>
        </w:rPr>
        <w:t xml:space="preserve"> Act revealed that no impacts on Matters of National Environmental Significance are expected. As such there is no need to refer the proposal to the Commonwealth.</w:t>
      </w:r>
    </w:p>
    <w:p w14:paraId="6353AE6B" w14:textId="77777777" w:rsidR="007F4663" w:rsidRDefault="00DB35B5" w:rsidP="00DB35B5">
      <w:pPr>
        <w:autoSpaceDE w:val="0"/>
        <w:autoSpaceDN w:val="0"/>
        <w:adjustRightInd w:val="0"/>
        <w:spacing w:after="120"/>
        <w:ind w:left="426"/>
        <w:rPr>
          <w:rFonts w:cs="Arial"/>
          <w:szCs w:val="22"/>
        </w:rPr>
      </w:pPr>
      <w:r w:rsidRPr="00DB35B5">
        <w:rPr>
          <w:rFonts w:cs="Arial"/>
          <w:szCs w:val="22"/>
        </w:rPr>
        <w:t>General recommendations to minimise localised impacts on biodiversity as part of future development works have been included in the Ecological Assessment.</w:t>
      </w:r>
    </w:p>
    <w:p w14:paraId="1C57248D" w14:textId="77777777" w:rsidR="007F4663" w:rsidRDefault="007F4663" w:rsidP="007F2EA8">
      <w:pPr>
        <w:numPr>
          <w:ilvl w:val="0"/>
          <w:numId w:val="7"/>
        </w:numPr>
        <w:rPr>
          <w:b/>
          <w:szCs w:val="22"/>
        </w:rPr>
      </w:pPr>
      <w:r w:rsidRPr="00CB51B4">
        <w:rPr>
          <w:b/>
          <w:szCs w:val="22"/>
        </w:rPr>
        <w:t>Are there any other likely environmental effects as a result of the planning proposal and how are they proposed to be managed?</w:t>
      </w:r>
    </w:p>
    <w:p w14:paraId="5621FB5B" w14:textId="77777777" w:rsidR="00DB35B5" w:rsidRPr="00DB35B5" w:rsidRDefault="00DD2E14" w:rsidP="00FD710E">
      <w:pPr>
        <w:spacing w:before="120" w:after="120"/>
        <w:ind w:left="426"/>
        <w:rPr>
          <w:color w:val="000000"/>
          <w:szCs w:val="22"/>
          <w:u w:val="single"/>
        </w:rPr>
      </w:pPr>
      <w:r>
        <w:rPr>
          <w:color w:val="000000"/>
          <w:szCs w:val="22"/>
          <w:u w:val="single"/>
        </w:rPr>
        <w:t>2.1</w:t>
      </w:r>
      <w:r>
        <w:rPr>
          <w:color w:val="000000"/>
          <w:szCs w:val="22"/>
          <w:u w:val="single"/>
        </w:rPr>
        <w:tab/>
      </w:r>
      <w:r w:rsidR="00DB35B5" w:rsidRPr="00DB35B5">
        <w:rPr>
          <w:color w:val="000000"/>
          <w:szCs w:val="22"/>
          <w:u w:val="single"/>
        </w:rPr>
        <w:t>Traffic</w:t>
      </w:r>
    </w:p>
    <w:p w14:paraId="70B4AC7F" w14:textId="77777777" w:rsidR="00DB35B5" w:rsidRPr="00DB35B5" w:rsidRDefault="00492347" w:rsidP="00FD710E">
      <w:pPr>
        <w:spacing w:before="120" w:after="120"/>
        <w:ind w:left="426"/>
        <w:rPr>
          <w:color w:val="000000"/>
          <w:szCs w:val="22"/>
        </w:rPr>
      </w:pPr>
      <w:r>
        <w:rPr>
          <w:color w:val="000000"/>
          <w:szCs w:val="22"/>
        </w:rPr>
        <w:t xml:space="preserve">The proponent conducted a </w:t>
      </w:r>
      <w:r w:rsidR="00DB35B5" w:rsidRPr="00DB35B5">
        <w:rPr>
          <w:color w:val="000000"/>
          <w:szCs w:val="22"/>
        </w:rPr>
        <w:t xml:space="preserve">Traffic Impact Assessment </w:t>
      </w:r>
      <w:r w:rsidR="008172A6">
        <w:rPr>
          <w:color w:val="000000"/>
          <w:szCs w:val="22"/>
        </w:rPr>
        <w:t xml:space="preserve">(see Attachment 9) </w:t>
      </w:r>
      <w:r>
        <w:rPr>
          <w:color w:val="000000"/>
          <w:szCs w:val="22"/>
        </w:rPr>
        <w:t>for</w:t>
      </w:r>
      <w:r w:rsidR="00DB35B5" w:rsidRPr="00DB35B5">
        <w:rPr>
          <w:color w:val="000000"/>
          <w:szCs w:val="22"/>
        </w:rPr>
        <w:t xml:space="preserve"> the likely traffic impacts of the</w:t>
      </w:r>
      <w:r w:rsidR="00DB35B5">
        <w:rPr>
          <w:color w:val="000000"/>
          <w:szCs w:val="22"/>
        </w:rPr>
        <w:t xml:space="preserve"> </w:t>
      </w:r>
      <w:r w:rsidR="00DB35B5" w:rsidRPr="00DB35B5">
        <w:rPr>
          <w:color w:val="000000"/>
          <w:szCs w:val="22"/>
        </w:rPr>
        <w:t>proposal on the local road network and infrastructure</w:t>
      </w:r>
      <w:r>
        <w:rPr>
          <w:color w:val="000000"/>
          <w:szCs w:val="22"/>
        </w:rPr>
        <w:t>. The report also d</w:t>
      </w:r>
      <w:r w:rsidR="00DB35B5" w:rsidRPr="00DB35B5">
        <w:rPr>
          <w:color w:val="000000"/>
          <w:szCs w:val="22"/>
        </w:rPr>
        <w:t>etermine</w:t>
      </w:r>
      <w:r>
        <w:rPr>
          <w:color w:val="000000"/>
          <w:szCs w:val="22"/>
        </w:rPr>
        <w:t>d</w:t>
      </w:r>
      <w:r w:rsidR="00DB35B5" w:rsidRPr="00DB35B5">
        <w:rPr>
          <w:color w:val="000000"/>
          <w:szCs w:val="22"/>
        </w:rPr>
        <w:t xml:space="preserve"> any constraints or issues that may</w:t>
      </w:r>
      <w:r w:rsidR="00DB35B5">
        <w:rPr>
          <w:color w:val="000000"/>
          <w:szCs w:val="22"/>
        </w:rPr>
        <w:t xml:space="preserve"> </w:t>
      </w:r>
      <w:r w:rsidR="00DB35B5" w:rsidRPr="00DB35B5">
        <w:rPr>
          <w:color w:val="000000"/>
          <w:szCs w:val="22"/>
        </w:rPr>
        <w:t xml:space="preserve">need to be addressed within any development assessment should the planning proposal proceed. </w:t>
      </w:r>
      <w:r w:rsidR="00531380">
        <w:rPr>
          <w:color w:val="000000"/>
          <w:szCs w:val="22"/>
        </w:rPr>
        <w:t>This report concluded that the proposed rezoning and future development in the subject area will have an acceptable impact on the surrounding road network.</w:t>
      </w:r>
    </w:p>
    <w:p w14:paraId="5E4A6731" w14:textId="77777777" w:rsidR="00DB35B5" w:rsidRPr="00DB35B5" w:rsidRDefault="00DB35B5" w:rsidP="00FD710E">
      <w:pPr>
        <w:spacing w:before="120" w:after="120"/>
        <w:ind w:left="426"/>
        <w:rPr>
          <w:color w:val="000000"/>
          <w:szCs w:val="22"/>
        </w:rPr>
      </w:pPr>
      <w:r w:rsidRPr="00DB35B5">
        <w:rPr>
          <w:color w:val="000000"/>
          <w:szCs w:val="22"/>
        </w:rPr>
        <w:t>Access is currently provided via an unsealed access driveway at the western end of Rayford Street. No</w:t>
      </w:r>
      <w:r>
        <w:rPr>
          <w:color w:val="000000"/>
          <w:szCs w:val="22"/>
        </w:rPr>
        <w:t xml:space="preserve"> </w:t>
      </w:r>
      <w:r w:rsidRPr="00DB35B5">
        <w:rPr>
          <w:color w:val="000000"/>
          <w:szCs w:val="22"/>
        </w:rPr>
        <w:t xml:space="preserve">vehicle access is currently provided from </w:t>
      </w:r>
      <w:proofErr w:type="spellStart"/>
      <w:r w:rsidRPr="00DB35B5">
        <w:rPr>
          <w:color w:val="000000"/>
          <w:szCs w:val="22"/>
        </w:rPr>
        <w:t>Winterlake</w:t>
      </w:r>
      <w:proofErr w:type="spellEnd"/>
      <w:r w:rsidRPr="00DB35B5">
        <w:rPr>
          <w:color w:val="000000"/>
          <w:szCs w:val="22"/>
        </w:rPr>
        <w:t xml:space="preserve"> Road or </w:t>
      </w:r>
      <w:proofErr w:type="spellStart"/>
      <w:r w:rsidRPr="00DB35B5">
        <w:rPr>
          <w:color w:val="000000"/>
          <w:szCs w:val="22"/>
        </w:rPr>
        <w:t>Daydawn</w:t>
      </w:r>
      <w:proofErr w:type="spellEnd"/>
      <w:r w:rsidRPr="00DB35B5">
        <w:rPr>
          <w:color w:val="000000"/>
          <w:szCs w:val="22"/>
        </w:rPr>
        <w:t xml:space="preserve"> Avenue.</w:t>
      </w:r>
    </w:p>
    <w:p w14:paraId="6765A1BC" w14:textId="77777777" w:rsidR="00DB35B5" w:rsidRPr="00DB35B5" w:rsidRDefault="00DB35B5" w:rsidP="00FD710E">
      <w:pPr>
        <w:spacing w:before="120" w:after="120"/>
        <w:ind w:left="426"/>
        <w:rPr>
          <w:color w:val="000000"/>
          <w:szCs w:val="22"/>
        </w:rPr>
      </w:pPr>
      <w:r w:rsidRPr="00DB35B5">
        <w:rPr>
          <w:color w:val="000000"/>
          <w:szCs w:val="22"/>
        </w:rPr>
        <w:t xml:space="preserve">Access to any </w:t>
      </w:r>
      <w:r w:rsidR="00A219EB">
        <w:rPr>
          <w:color w:val="000000"/>
          <w:szCs w:val="22"/>
        </w:rPr>
        <w:t xml:space="preserve">future </w:t>
      </w:r>
      <w:r w:rsidRPr="00DB35B5">
        <w:rPr>
          <w:color w:val="000000"/>
          <w:szCs w:val="22"/>
        </w:rPr>
        <w:t xml:space="preserve">new </w:t>
      </w:r>
      <w:r w:rsidR="00A219EB">
        <w:rPr>
          <w:color w:val="000000"/>
          <w:szCs w:val="22"/>
        </w:rPr>
        <w:t xml:space="preserve">residential </w:t>
      </w:r>
      <w:r w:rsidRPr="00DB35B5">
        <w:rPr>
          <w:color w:val="000000"/>
          <w:szCs w:val="22"/>
        </w:rPr>
        <w:t xml:space="preserve">lots created </w:t>
      </w:r>
      <w:r w:rsidR="00A219EB">
        <w:rPr>
          <w:color w:val="000000"/>
          <w:szCs w:val="22"/>
        </w:rPr>
        <w:t>can</w:t>
      </w:r>
      <w:r w:rsidRPr="00DB35B5">
        <w:rPr>
          <w:color w:val="000000"/>
          <w:szCs w:val="22"/>
        </w:rPr>
        <w:t xml:space="preserve"> be provided via an extension of</w:t>
      </w:r>
      <w:r>
        <w:rPr>
          <w:color w:val="000000"/>
          <w:szCs w:val="22"/>
        </w:rPr>
        <w:t xml:space="preserve"> </w:t>
      </w:r>
      <w:proofErr w:type="spellStart"/>
      <w:r w:rsidRPr="00DB35B5">
        <w:rPr>
          <w:color w:val="000000"/>
          <w:szCs w:val="22"/>
        </w:rPr>
        <w:t>Winterlake</w:t>
      </w:r>
      <w:proofErr w:type="spellEnd"/>
      <w:r w:rsidRPr="00DB35B5">
        <w:rPr>
          <w:color w:val="000000"/>
          <w:szCs w:val="22"/>
        </w:rPr>
        <w:t xml:space="preserve"> Road at its western end, with an internal road connecting through to Rayford Street. Lots</w:t>
      </w:r>
      <w:r>
        <w:rPr>
          <w:color w:val="000000"/>
          <w:szCs w:val="22"/>
        </w:rPr>
        <w:t xml:space="preserve"> </w:t>
      </w:r>
      <w:r w:rsidRPr="00DB35B5">
        <w:rPr>
          <w:color w:val="000000"/>
          <w:szCs w:val="22"/>
        </w:rPr>
        <w:t xml:space="preserve">created within the southern portion of the site will have access via an extension of </w:t>
      </w:r>
      <w:proofErr w:type="spellStart"/>
      <w:r w:rsidRPr="00DB35B5">
        <w:rPr>
          <w:color w:val="000000"/>
          <w:szCs w:val="22"/>
        </w:rPr>
        <w:t>Daydawn</w:t>
      </w:r>
      <w:proofErr w:type="spellEnd"/>
      <w:r w:rsidRPr="00DB35B5">
        <w:rPr>
          <w:color w:val="000000"/>
          <w:szCs w:val="22"/>
        </w:rPr>
        <w:t xml:space="preserve"> Avenue.</w:t>
      </w:r>
    </w:p>
    <w:p w14:paraId="40FA8875" w14:textId="77777777" w:rsidR="00DB35B5" w:rsidRPr="00DB35B5" w:rsidRDefault="00DB35B5" w:rsidP="00FD710E">
      <w:pPr>
        <w:spacing w:before="120" w:after="120"/>
        <w:ind w:left="426"/>
        <w:rPr>
          <w:color w:val="000000"/>
          <w:szCs w:val="22"/>
        </w:rPr>
      </w:pPr>
      <w:r w:rsidRPr="00DB35B5">
        <w:rPr>
          <w:color w:val="000000"/>
          <w:szCs w:val="22"/>
        </w:rPr>
        <w:t xml:space="preserve">The </w:t>
      </w:r>
      <w:r w:rsidR="00A219EB">
        <w:rPr>
          <w:color w:val="000000"/>
          <w:szCs w:val="22"/>
        </w:rPr>
        <w:t xml:space="preserve">proposed </w:t>
      </w:r>
      <w:r w:rsidRPr="00DB35B5">
        <w:rPr>
          <w:color w:val="000000"/>
          <w:szCs w:val="22"/>
        </w:rPr>
        <w:t>rezoning and potential future subdivision of the site would represent an overall increase in vehicle</w:t>
      </w:r>
      <w:r>
        <w:rPr>
          <w:color w:val="000000"/>
          <w:szCs w:val="22"/>
        </w:rPr>
        <w:t xml:space="preserve"> </w:t>
      </w:r>
      <w:r w:rsidRPr="00DB35B5">
        <w:rPr>
          <w:color w:val="000000"/>
          <w:szCs w:val="22"/>
        </w:rPr>
        <w:t>movements to and from the site. The additional traffic movements generated by the development of the</w:t>
      </w:r>
      <w:r>
        <w:rPr>
          <w:color w:val="000000"/>
          <w:szCs w:val="22"/>
        </w:rPr>
        <w:t xml:space="preserve"> </w:t>
      </w:r>
      <w:r w:rsidRPr="00DB35B5">
        <w:rPr>
          <w:color w:val="000000"/>
          <w:szCs w:val="22"/>
        </w:rPr>
        <w:t xml:space="preserve">site will have </w:t>
      </w:r>
      <w:r w:rsidR="00A219EB">
        <w:rPr>
          <w:color w:val="000000"/>
          <w:szCs w:val="22"/>
        </w:rPr>
        <w:t>minimal</w:t>
      </w:r>
      <w:r w:rsidRPr="00DB35B5">
        <w:rPr>
          <w:color w:val="000000"/>
          <w:szCs w:val="22"/>
        </w:rPr>
        <w:t xml:space="preserve"> impact on the surrounding road network. Sight distances at the intersection</w:t>
      </w:r>
      <w:r>
        <w:rPr>
          <w:color w:val="000000"/>
          <w:szCs w:val="22"/>
        </w:rPr>
        <w:t xml:space="preserve"> </w:t>
      </w:r>
      <w:r w:rsidRPr="00DB35B5">
        <w:rPr>
          <w:color w:val="000000"/>
          <w:szCs w:val="22"/>
        </w:rPr>
        <w:t xml:space="preserve">of Fairfax Road / </w:t>
      </w:r>
      <w:proofErr w:type="spellStart"/>
      <w:r w:rsidRPr="00DB35B5">
        <w:rPr>
          <w:color w:val="000000"/>
          <w:szCs w:val="22"/>
        </w:rPr>
        <w:t>Winterlake</w:t>
      </w:r>
      <w:proofErr w:type="spellEnd"/>
      <w:r w:rsidRPr="00DB35B5">
        <w:rPr>
          <w:color w:val="000000"/>
          <w:szCs w:val="22"/>
        </w:rPr>
        <w:t xml:space="preserve"> Road and at the intersection of Fairfax Road / </w:t>
      </w:r>
      <w:proofErr w:type="spellStart"/>
      <w:r w:rsidRPr="00DB35B5">
        <w:rPr>
          <w:color w:val="000000"/>
          <w:szCs w:val="22"/>
        </w:rPr>
        <w:t>Daydawn</w:t>
      </w:r>
      <w:proofErr w:type="spellEnd"/>
      <w:r w:rsidRPr="00DB35B5">
        <w:rPr>
          <w:color w:val="000000"/>
          <w:szCs w:val="22"/>
        </w:rPr>
        <w:t xml:space="preserve"> Avenue are</w:t>
      </w:r>
      <w:r>
        <w:rPr>
          <w:color w:val="000000"/>
          <w:szCs w:val="22"/>
        </w:rPr>
        <w:t xml:space="preserve"> </w:t>
      </w:r>
      <w:r w:rsidRPr="00DB35B5">
        <w:rPr>
          <w:color w:val="000000"/>
          <w:szCs w:val="22"/>
        </w:rPr>
        <w:t>consistent with the requirements of the Austroads Guides.</w:t>
      </w:r>
    </w:p>
    <w:p w14:paraId="6651BE34" w14:textId="77777777" w:rsidR="00DB35B5" w:rsidRDefault="00DB35B5" w:rsidP="00FD710E">
      <w:pPr>
        <w:spacing w:before="120" w:after="120"/>
        <w:ind w:left="426"/>
        <w:rPr>
          <w:color w:val="000000"/>
          <w:szCs w:val="22"/>
        </w:rPr>
      </w:pPr>
      <w:r w:rsidRPr="00DB35B5">
        <w:rPr>
          <w:color w:val="000000"/>
          <w:szCs w:val="22"/>
        </w:rPr>
        <w:t xml:space="preserve">The </w:t>
      </w:r>
      <w:r w:rsidR="00A219EB">
        <w:rPr>
          <w:color w:val="000000"/>
          <w:szCs w:val="22"/>
        </w:rPr>
        <w:t>T</w:t>
      </w:r>
      <w:r w:rsidRPr="00DB35B5">
        <w:rPr>
          <w:color w:val="000000"/>
          <w:szCs w:val="22"/>
        </w:rPr>
        <w:t xml:space="preserve">raffic </w:t>
      </w:r>
      <w:r w:rsidR="00A219EB">
        <w:rPr>
          <w:color w:val="000000"/>
          <w:szCs w:val="22"/>
        </w:rPr>
        <w:t>Impact Assessment</w:t>
      </w:r>
      <w:r w:rsidRPr="00DB35B5">
        <w:rPr>
          <w:color w:val="000000"/>
          <w:szCs w:val="22"/>
        </w:rPr>
        <w:t xml:space="preserve"> concludes that the proposed rezoning application should have no objections raised on</w:t>
      </w:r>
      <w:r>
        <w:rPr>
          <w:color w:val="000000"/>
          <w:szCs w:val="22"/>
        </w:rPr>
        <w:t xml:space="preserve"> </w:t>
      </w:r>
      <w:r w:rsidRPr="00DB35B5">
        <w:rPr>
          <w:color w:val="000000"/>
          <w:szCs w:val="22"/>
        </w:rPr>
        <w:t>traffic and access grounds.</w:t>
      </w:r>
    </w:p>
    <w:p w14:paraId="68FAB897" w14:textId="77777777" w:rsidR="00DB35B5" w:rsidRPr="00DB35B5" w:rsidRDefault="00DD2E14" w:rsidP="00FD710E">
      <w:pPr>
        <w:spacing w:before="120" w:after="120"/>
        <w:ind w:left="426"/>
        <w:rPr>
          <w:color w:val="000000"/>
          <w:szCs w:val="22"/>
          <w:u w:val="single"/>
        </w:rPr>
      </w:pPr>
      <w:r>
        <w:rPr>
          <w:color w:val="000000"/>
          <w:szCs w:val="22"/>
          <w:u w:val="single"/>
        </w:rPr>
        <w:t>2.2</w:t>
      </w:r>
      <w:r>
        <w:rPr>
          <w:color w:val="000000"/>
          <w:szCs w:val="22"/>
          <w:u w:val="single"/>
        </w:rPr>
        <w:tab/>
      </w:r>
      <w:r w:rsidR="00DB35B5" w:rsidRPr="00DB35B5">
        <w:rPr>
          <w:color w:val="000000"/>
          <w:szCs w:val="22"/>
          <w:u w:val="single"/>
        </w:rPr>
        <w:t>Stormwater Drainage</w:t>
      </w:r>
    </w:p>
    <w:p w14:paraId="758861AD" w14:textId="77777777" w:rsidR="00DB35B5" w:rsidRPr="00DB35B5" w:rsidRDefault="00DB35B5" w:rsidP="00FD710E">
      <w:pPr>
        <w:spacing w:before="120" w:after="120"/>
        <w:ind w:left="426"/>
        <w:rPr>
          <w:color w:val="000000"/>
          <w:szCs w:val="22"/>
        </w:rPr>
      </w:pPr>
      <w:r w:rsidRPr="00DB35B5">
        <w:rPr>
          <w:color w:val="000000"/>
          <w:szCs w:val="22"/>
        </w:rPr>
        <w:t>A Flooding and Stormwater Impact Assessment</w:t>
      </w:r>
      <w:r w:rsidR="003922CA">
        <w:rPr>
          <w:color w:val="000000"/>
          <w:szCs w:val="22"/>
        </w:rPr>
        <w:t xml:space="preserve"> </w:t>
      </w:r>
      <w:r w:rsidRPr="00DB35B5">
        <w:rPr>
          <w:color w:val="000000"/>
          <w:szCs w:val="22"/>
        </w:rPr>
        <w:t>has been prepared to support the planning</w:t>
      </w:r>
      <w:r>
        <w:rPr>
          <w:color w:val="000000"/>
          <w:szCs w:val="22"/>
        </w:rPr>
        <w:t xml:space="preserve"> </w:t>
      </w:r>
      <w:r w:rsidR="00A81D15">
        <w:rPr>
          <w:color w:val="000000"/>
          <w:szCs w:val="22"/>
        </w:rPr>
        <w:t>proposal</w:t>
      </w:r>
      <w:r w:rsidR="003922CA">
        <w:rPr>
          <w:color w:val="000000"/>
          <w:szCs w:val="22"/>
        </w:rPr>
        <w:t xml:space="preserve"> (see Attachment 6)</w:t>
      </w:r>
      <w:r w:rsidR="00A81D15">
        <w:rPr>
          <w:color w:val="000000"/>
          <w:szCs w:val="22"/>
        </w:rPr>
        <w:t xml:space="preserve">. The Assessment considers </w:t>
      </w:r>
      <w:r w:rsidRPr="00DB35B5">
        <w:rPr>
          <w:color w:val="000000"/>
          <w:szCs w:val="22"/>
        </w:rPr>
        <w:t xml:space="preserve">the </w:t>
      </w:r>
      <w:r w:rsidRPr="00DB35B5">
        <w:rPr>
          <w:color w:val="000000"/>
          <w:szCs w:val="22"/>
        </w:rPr>
        <w:lastRenderedPageBreak/>
        <w:t>flooding and stormwater management</w:t>
      </w:r>
      <w:r w:rsidR="00A81D15">
        <w:rPr>
          <w:color w:val="000000"/>
          <w:szCs w:val="22"/>
        </w:rPr>
        <w:t>,</w:t>
      </w:r>
      <w:r w:rsidRPr="00DB35B5">
        <w:rPr>
          <w:color w:val="000000"/>
          <w:szCs w:val="22"/>
        </w:rPr>
        <w:t xml:space="preserve"> including water quality control and</w:t>
      </w:r>
      <w:r>
        <w:rPr>
          <w:color w:val="000000"/>
          <w:szCs w:val="22"/>
        </w:rPr>
        <w:t xml:space="preserve"> </w:t>
      </w:r>
      <w:r w:rsidRPr="00DB35B5">
        <w:rPr>
          <w:color w:val="000000"/>
          <w:szCs w:val="22"/>
        </w:rPr>
        <w:t xml:space="preserve">stormwater detention. </w:t>
      </w:r>
    </w:p>
    <w:p w14:paraId="0C182E79" w14:textId="77777777" w:rsidR="00B73AF7" w:rsidRDefault="00B73AF7" w:rsidP="00E01FC7">
      <w:pPr>
        <w:spacing w:before="120" w:after="120"/>
        <w:ind w:left="426"/>
        <w:rPr>
          <w:color w:val="000000"/>
          <w:szCs w:val="22"/>
        </w:rPr>
      </w:pPr>
      <w:r>
        <w:rPr>
          <w:color w:val="000000"/>
          <w:szCs w:val="22"/>
        </w:rPr>
        <w:t xml:space="preserve">There are three watercourses identified within the subject area, two </w:t>
      </w:r>
      <w:r w:rsidR="00531380">
        <w:rPr>
          <w:color w:val="000000"/>
          <w:szCs w:val="22"/>
        </w:rPr>
        <w:t xml:space="preserve">intermittent watercourses </w:t>
      </w:r>
      <w:r>
        <w:rPr>
          <w:color w:val="000000"/>
          <w:szCs w:val="22"/>
        </w:rPr>
        <w:t xml:space="preserve">within 18 </w:t>
      </w:r>
      <w:proofErr w:type="spellStart"/>
      <w:r>
        <w:rPr>
          <w:color w:val="000000"/>
          <w:szCs w:val="22"/>
        </w:rPr>
        <w:t>Winterlake</w:t>
      </w:r>
      <w:proofErr w:type="spellEnd"/>
      <w:r>
        <w:rPr>
          <w:color w:val="000000"/>
          <w:szCs w:val="22"/>
        </w:rPr>
        <w:t xml:space="preserve"> Road, and o</w:t>
      </w:r>
      <w:r w:rsidR="00531380">
        <w:rPr>
          <w:color w:val="000000"/>
          <w:szCs w:val="22"/>
        </w:rPr>
        <w:t>ne first order watercourse at 40</w:t>
      </w:r>
      <w:r>
        <w:rPr>
          <w:color w:val="000000"/>
          <w:szCs w:val="22"/>
        </w:rPr>
        <w:t xml:space="preserve"> Rayford Street. These watercourses will not be included within the rezoned areas and will </w:t>
      </w:r>
      <w:r w:rsidR="00531380">
        <w:rPr>
          <w:color w:val="000000"/>
          <w:szCs w:val="22"/>
        </w:rPr>
        <w:t>remain as their current zoning. The area that is proposed to be rezoned from E2 Environmental Conservation to R2 Low Density Residential</w:t>
      </w:r>
      <w:r w:rsidR="00D752BC">
        <w:rPr>
          <w:color w:val="000000"/>
          <w:szCs w:val="22"/>
        </w:rPr>
        <w:t xml:space="preserve"> and E4 Environmental Living</w:t>
      </w:r>
      <w:r w:rsidR="00531380">
        <w:rPr>
          <w:color w:val="000000"/>
          <w:szCs w:val="22"/>
        </w:rPr>
        <w:t xml:space="preserve"> will be 10m from the watercourse, ensuring </w:t>
      </w:r>
      <w:r>
        <w:rPr>
          <w:color w:val="000000"/>
          <w:szCs w:val="22"/>
        </w:rPr>
        <w:t>the required 10m buffer zones for any future development of the site.</w:t>
      </w:r>
    </w:p>
    <w:p w14:paraId="16BB9EEB" w14:textId="77777777" w:rsidR="00DB35B5" w:rsidRPr="00BF4555" w:rsidRDefault="00B73AF7" w:rsidP="00E01FC7">
      <w:pPr>
        <w:spacing w:before="120" w:after="120"/>
        <w:ind w:left="426"/>
        <w:rPr>
          <w:szCs w:val="22"/>
        </w:rPr>
      </w:pPr>
      <w:r>
        <w:rPr>
          <w:color w:val="000000"/>
          <w:szCs w:val="22"/>
        </w:rPr>
        <w:t>The site area is not prone to flooding and the proposed rezoning will not increase the risk of flooding to this site or other areas</w:t>
      </w:r>
      <w:r w:rsidRPr="00BF4555">
        <w:rPr>
          <w:szCs w:val="22"/>
        </w:rPr>
        <w:t xml:space="preserve">. </w:t>
      </w:r>
    </w:p>
    <w:p w14:paraId="36CC515F" w14:textId="77777777" w:rsidR="00DB35B5" w:rsidRPr="00DB35B5" w:rsidRDefault="00DB35B5" w:rsidP="00FD710E">
      <w:pPr>
        <w:spacing w:before="120" w:after="120"/>
        <w:ind w:left="426"/>
        <w:rPr>
          <w:color w:val="000000"/>
          <w:szCs w:val="22"/>
        </w:rPr>
      </w:pPr>
      <w:r w:rsidRPr="00DB35B5">
        <w:rPr>
          <w:color w:val="000000"/>
          <w:szCs w:val="22"/>
        </w:rPr>
        <w:t>Future development of the subject land will need to consider the reduction or diversion of flows from the</w:t>
      </w:r>
      <w:r>
        <w:rPr>
          <w:color w:val="000000"/>
          <w:szCs w:val="22"/>
        </w:rPr>
        <w:t xml:space="preserve"> </w:t>
      </w:r>
      <w:r w:rsidRPr="00DB35B5">
        <w:rPr>
          <w:color w:val="000000"/>
          <w:szCs w:val="22"/>
        </w:rPr>
        <w:t>connection to Rayford Street at Outlet B to the existing pipe and overland flow path at Outlet A</w:t>
      </w:r>
      <w:r w:rsidR="00531380">
        <w:rPr>
          <w:color w:val="000000"/>
          <w:szCs w:val="22"/>
        </w:rPr>
        <w:t>, as identified in the Flooding and Stormwater I</w:t>
      </w:r>
      <w:r w:rsidR="00572A26">
        <w:rPr>
          <w:color w:val="000000"/>
          <w:szCs w:val="22"/>
        </w:rPr>
        <w:t>mpact Assessment</w:t>
      </w:r>
      <w:r w:rsidRPr="00DB35B5">
        <w:rPr>
          <w:color w:val="000000"/>
          <w:szCs w:val="22"/>
        </w:rPr>
        <w:t>.</w:t>
      </w:r>
      <w:r>
        <w:rPr>
          <w:color w:val="000000"/>
          <w:szCs w:val="22"/>
        </w:rPr>
        <w:t xml:space="preserve"> </w:t>
      </w:r>
      <w:r w:rsidRPr="00DB35B5">
        <w:rPr>
          <w:color w:val="000000"/>
          <w:szCs w:val="22"/>
        </w:rPr>
        <w:t>Stormwater from Lot 100 is to be diverted to a detention structure positioned along the unmapped</w:t>
      </w:r>
      <w:r>
        <w:rPr>
          <w:color w:val="000000"/>
          <w:szCs w:val="22"/>
        </w:rPr>
        <w:t xml:space="preserve"> </w:t>
      </w:r>
      <w:r w:rsidRPr="00DB35B5">
        <w:rPr>
          <w:color w:val="000000"/>
          <w:szCs w:val="22"/>
        </w:rPr>
        <w:t>watercourse and controlled, with stormwater to be released from this structure to the existing street</w:t>
      </w:r>
      <w:r>
        <w:rPr>
          <w:color w:val="000000"/>
          <w:szCs w:val="22"/>
        </w:rPr>
        <w:t xml:space="preserve"> </w:t>
      </w:r>
      <w:r w:rsidRPr="00DB35B5">
        <w:rPr>
          <w:color w:val="000000"/>
          <w:szCs w:val="22"/>
        </w:rPr>
        <w:t>drainage system.</w:t>
      </w:r>
    </w:p>
    <w:p w14:paraId="575A8599" w14:textId="09F69A12" w:rsidR="00DB35B5" w:rsidRPr="00DB35B5" w:rsidRDefault="00DB35B5" w:rsidP="00FD710E">
      <w:pPr>
        <w:spacing w:before="120" w:after="120"/>
        <w:ind w:left="426"/>
        <w:rPr>
          <w:color w:val="000000"/>
          <w:szCs w:val="22"/>
        </w:rPr>
      </w:pPr>
      <w:r w:rsidRPr="00DB35B5">
        <w:rPr>
          <w:color w:val="000000"/>
          <w:szCs w:val="22"/>
        </w:rPr>
        <w:t>An assessment of the flows from the catchment is included for storm events up to and including the 1 in</w:t>
      </w:r>
      <w:r>
        <w:rPr>
          <w:color w:val="000000"/>
          <w:szCs w:val="22"/>
        </w:rPr>
        <w:t xml:space="preserve"> </w:t>
      </w:r>
      <w:r w:rsidRPr="00DB35B5">
        <w:rPr>
          <w:color w:val="000000"/>
          <w:szCs w:val="22"/>
        </w:rPr>
        <w:t>100</w:t>
      </w:r>
      <w:r w:rsidR="0027589B">
        <w:rPr>
          <w:color w:val="000000"/>
          <w:szCs w:val="22"/>
        </w:rPr>
        <w:t>-</w:t>
      </w:r>
      <w:r w:rsidRPr="00DB35B5">
        <w:rPr>
          <w:color w:val="000000"/>
          <w:szCs w:val="22"/>
        </w:rPr>
        <w:t>year Average Recurrence Interval (ARI) storm.</w:t>
      </w:r>
    </w:p>
    <w:p w14:paraId="46C4217D" w14:textId="77777777" w:rsidR="00DB35B5" w:rsidRPr="00DB35B5" w:rsidRDefault="00DB35B5" w:rsidP="00FD710E">
      <w:pPr>
        <w:spacing w:before="120" w:after="120"/>
        <w:ind w:left="426"/>
        <w:rPr>
          <w:color w:val="000000"/>
          <w:szCs w:val="22"/>
        </w:rPr>
      </w:pPr>
      <w:r w:rsidRPr="00DB35B5">
        <w:rPr>
          <w:color w:val="000000"/>
          <w:szCs w:val="22"/>
        </w:rPr>
        <w:t>Future development will require adequate stormwater management controls to ensure the increased</w:t>
      </w:r>
      <w:r>
        <w:rPr>
          <w:color w:val="000000"/>
          <w:szCs w:val="22"/>
        </w:rPr>
        <w:t xml:space="preserve"> </w:t>
      </w:r>
      <w:r w:rsidRPr="00DB35B5">
        <w:rPr>
          <w:color w:val="000000"/>
          <w:szCs w:val="22"/>
        </w:rPr>
        <w:t>flows resulting in runoff from impervious surfaces is treated and detained. An analysis of these controls,</w:t>
      </w:r>
      <w:r w:rsidRPr="00DB35B5">
        <w:t xml:space="preserve"> </w:t>
      </w:r>
      <w:r w:rsidRPr="00DB35B5">
        <w:rPr>
          <w:color w:val="000000"/>
          <w:szCs w:val="22"/>
        </w:rPr>
        <w:t>in addition to considering water cycle management</w:t>
      </w:r>
      <w:r w:rsidR="00180F8A">
        <w:rPr>
          <w:color w:val="000000"/>
          <w:szCs w:val="22"/>
        </w:rPr>
        <w:t>,</w:t>
      </w:r>
      <w:r w:rsidRPr="00DB35B5">
        <w:rPr>
          <w:color w:val="000000"/>
          <w:szCs w:val="22"/>
        </w:rPr>
        <w:t xml:space="preserve"> should be further investigated as part of a Water</w:t>
      </w:r>
      <w:r>
        <w:rPr>
          <w:color w:val="000000"/>
          <w:szCs w:val="22"/>
        </w:rPr>
        <w:t xml:space="preserve"> </w:t>
      </w:r>
      <w:r w:rsidRPr="00DB35B5">
        <w:rPr>
          <w:color w:val="000000"/>
          <w:szCs w:val="22"/>
        </w:rPr>
        <w:t xml:space="preserve">Cycle Management Plan, </w:t>
      </w:r>
      <w:r w:rsidR="00180F8A">
        <w:rPr>
          <w:color w:val="000000"/>
          <w:szCs w:val="22"/>
        </w:rPr>
        <w:t xml:space="preserve">to be </w:t>
      </w:r>
      <w:r w:rsidRPr="00DB35B5">
        <w:rPr>
          <w:color w:val="000000"/>
          <w:szCs w:val="22"/>
        </w:rPr>
        <w:t xml:space="preserve">prepared with </w:t>
      </w:r>
      <w:r w:rsidR="00180F8A">
        <w:rPr>
          <w:color w:val="000000"/>
          <w:szCs w:val="22"/>
        </w:rPr>
        <w:t xml:space="preserve">future </w:t>
      </w:r>
      <w:r w:rsidRPr="00DB35B5">
        <w:rPr>
          <w:color w:val="000000"/>
          <w:szCs w:val="22"/>
        </w:rPr>
        <w:t>development applications for subdivision within the area subject</w:t>
      </w:r>
      <w:r>
        <w:rPr>
          <w:color w:val="000000"/>
          <w:szCs w:val="22"/>
        </w:rPr>
        <w:t xml:space="preserve"> </w:t>
      </w:r>
      <w:r w:rsidRPr="00DB35B5">
        <w:rPr>
          <w:color w:val="000000"/>
          <w:szCs w:val="22"/>
        </w:rPr>
        <w:t>to rezoning.</w:t>
      </w:r>
    </w:p>
    <w:p w14:paraId="6D458941" w14:textId="77777777" w:rsidR="00DB35B5" w:rsidRDefault="00DB35B5" w:rsidP="00FD710E">
      <w:pPr>
        <w:spacing w:before="120" w:after="120"/>
        <w:ind w:left="426"/>
        <w:rPr>
          <w:color w:val="000000"/>
          <w:szCs w:val="22"/>
        </w:rPr>
      </w:pPr>
      <w:r w:rsidRPr="00DB35B5">
        <w:rPr>
          <w:color w:val="000000"/>
          <w:szCs w:val="22"/>
        </w:rPr>
        <w:t xml:space="preserve">This </w:t>
      </w:r>
      <w:r w:rsidR="00655FE1">
        <w:rPr>
          <w:color w:val="000000"/>
          <w:szCs w:val="22"/>
        </w:rPr>
        <w:t>Assessment</w:t>
      </w:r>
      <w:r w:rsidRPr="00DB35B5">
        <w:rPr>
          <w:color w:val="000000"/>
          <w:szCs w:val="22"/>
        </w:rPr>
        <w:t xml:space="preserve"> shows that the environmental impacts associated with urbanisation are reduced and managed</w:t>
      </w:r>
      <w:r>
        <w:rPr>
          <w:color w:val="000000"/>
          <w:szCs w:val="22"/>
        </w:rPr>
        <w:t xml:space="preserve"> </w:t>
      </w:r>
      <w:r w:rsidRPr="00DB35B5">
        <w:rPr>
          <w:color w:val="000000"/>
          <w:szCs w:val="22"/>
        </w:rPr>
        <w:t xml:space="preserve">in accordance with </w:t>
      </w:r>
      <w:proofErr w:type="spellStart"/>
      <w:r w:rsidRPr="00DB35B5">
        <w:rPr>
          <w:color w:val="000000"/>
          <w:szCs w:val="22"/>
        </w:rPr>
        <w:t>LMCC’s</w:t>
      </w:r>
      <w:proofErr w:type="spellEnd"/>
      <w:r w:rsidRPr="00DB35B5">
        <w:rPr>
          <w:color w:val="000000"/>
          <w:szCs w:val="22"/>
        </w:rPr>
        <w:t xml:space="preserve"> Stormwater Treatment Guidelines and the subject land is capable of being</w:t>
      </w:r>
      <w:r>
        <w:rPr>
          <w:color w:val="000000"/>
          <w:szCs w:val="22"/>
        </w:rPr>
        <w:t xml:space="preserve"> </w:t>
      </w:r>
      <w:r w:rsidRPr="00DB35B5">
        <w:rPr>
          <w:color w:val="000000"/>
          <w:szCs w:val="22"/>
        </w:rPr>
        <w:t>rezoned for residential purposes.</w:t>
      </w:r>
    </w:p>
    <w:p w14:paraId="1FAF8271" w14:textId="77777777" w:rsidR="00DB35B5" w:rsidRPr="00DB35B5" w:rsidRDefault="00DD2E14" w:rsidP="00FD710E">
      <w:pPr>
        <w:spacing w:before="120" w:after="120"/>
        <w:ind w:left="426"/>
        <w:rPr>
          <w:color w:val="000000"/>
          <w:szCs w:val="22"/>
          <w:u w:val="single"/>
        </w:rPr>
      </w:pPr>
      <w:r>
        <w:rPr>
          <w:color w:val="000000"/>
          <w:szCs w:val="22"/>
          <w:u w:val="single"/>
        </w:rPr>
        <w:t>2.3</w:t>
      </w:r>
      <w:r>
        <w:rPr>
          <w:color w:val="000000"/>
          <w:szCs w:val="22"/>
          <w:u w:val="single"/>
        </w:rPr>
        <w:tab/>
      </w:r>
      <w:r w:rsidR="00DB35B5" w:rsidRPr="00DB35B5">
        <w:rPr>
          <w:color w:val="000000"/>
          <w:szCs w:val="22"/>
          <w:u w:val="single"/>
        </w:rPr>
        <w:t>Bushfire</w:t>
      </w:r>
    </w:p>
    <w:p w14:paraId="2B2BFE65" w14:textId="77777777" w:rsidR="00DB35B5" w:rsidRPr="00DB35B5" w:rsidRDefault="00DB35B5" w:rsidP="00FD710E">
      <w:pPr>
        <w:spacing w:before="120" w:after="120"/>
        <w:ind w:left="426"/>
        <w:rPr>
          <w:color w:val="000000"/>
          <w:szCs w:val="22"/>
        </w:rPr>
      </w:pPr>
      <w:r w:rsidRPr="00DB35B5">
        <w:rPr>
          <w:color w:val="000000"/>
          <w:szCs w:val="22"/>
        </w:rPr>
        <w:t>The subject land</w:t>
      </w:r>
      <w:r w:rsidR="00007FAB">
        <w:rPr>
          <w:color w:val="000000"/>
          <w:szCs w:val="22"/>
        </w:rPr>
        <w:t xml:space="preserve"> is </w:t>
      </w:r>
      <w:r w:rsidRPr="00DB35B5">
        <w:rPr>
          <w:color w:val="000000"/>
          <w:szCs w:val="22"/>
        </w:rPr>
        <w:t>identified as bush fire prone land, with the site mapped as containing Vegetation</w:t>
      </w:r>
      <w:r>
        <w:rPr>
          <w:color w:val="000000"/>
          <w:szCs w:val="22"/>
        </w:rPr>
        <w:t xml:space="preserve"> </w:t>
      </w:r>
      <w:r w:rsidRPr="00DB35B5">
        <w:rPr>
          <w:color w:val="000000"/>
          <w:szCs w:val="22"/>
        </w:rPr>
        <w:t xml:space="preserve">Category </w:t>
      </w:r>
      <w:r>
        <w:rPr>
          <w:color w:val="000000"/>
          <w:szCs w:val="22"/>
        </w:rPr>
        <w:t>2, Vegetation Category 3</w:t>
      </w:r>
      <w:r w:rsidRPr="00DB35B5">
        <w:rPr>
          <w:color w:val="000000"/>
          <w:szCs w:val="22"/>
        </w:rPr>
        <w:t xml:space="preserve"> and </w:t>
      </w:r>
      <w:r w:rsidR="00E452D1">
        <w:rPr>
          <w:color w:val="000000"/>
          <w:szCs w:val="22"/>
        </w:rPr>
        <w:t>Vegetation Buffer</w:t>
      </w:r>
      <w:r w:rsidRPr="00DB35B5">
        <w:rPr>
          <w:color w:val="000000"/>
          <w:szCs w:val="22"/>
        </w:rPr>
        <w:t>.</w:t>
      </w:r>
    </w:p>
    <w:p w14:paraId="51CB3E42" w14:textId="77777777" w:rsidR="00DB35B5" w:rsidRPr="00DB35B5" w:rsidRDefault="00E452D1" w:rsidP="00FD710E">
      <w:pPr>
        <w:spacing w:before="120" w:after="120"/>
        <w:ind w:left="426"/>
        <w:rPr>
          <w:color w:val="000000"/>
          <w:szCs w:val="22"/>
        </w:rPr>
      </w:pPr>
      <w:r>
        <w:rPr>
          <w:color w:val="000000"/>
          <w:szCs w:val="22"/>
        </w:rPr>
        <w:t>The proponent had a</w:t>
      </w:r>
      <w:r w:rsidR="00DB35B5" w:rsidRPr="00DB35B5">
        <w:rPr>
          <w:color w:val="000000"/>
          <w:szCs w:val="22"/>
        </w:rPr>
        <w:t xml:space="preserve"> Bushfire Threat Assessment</w:t>
      </w:r>
      <w:r w:rsidR="00531380">
        <w:rPr>
          <w:color w:val="000000"/>
          <w:szCs w:val="22"/>
        </w:rPr>
        <w:t>,</w:t>
      </w:r>
      <w:r w:rsidR="00DB35B5" w:rsidRPr="00DB35B5">
        <w:rPr>
          <w:color w:val="000000"/>
          <w:szCs w:val="22"/>
        </w:rPr>
        <w:t xml:space="preserve"> prepared by </w:t>
      </w:r>
      <w:r w:rsidR="00531380">
        <w:rPr>
          <w:color w:val="000000"/>
          <w:szCs w:val="22"/>
        </w:rPr>
        <w:t xml:space="preserve">Anderson Environment &amp; Planning, </w:t>
      </w:r>
      <w:r w:rsidR="00DB35B5" w:rsidRPr="00DB35B5">
        <w:rPr>
          <w:color w:val="000000"/>
          <w:szCs w:val="22"/>
        </w:rPr>
        <w:t>to addresses the</w:t>
      </w:r>
      <w:r w:rsidR="00DB35B5">
        <w:rPr>
          <w:color w:val="000000"/>
          <w:szCs w:val="22"/>
        </w:rPr>
        <w:t xml:space="preserve"> </w:t>
      </w:r>
      <w:r w:rsidR="00DB35B5" w:rsidRPr="00DB35B5">
        <w:rPr>
          <w:color w:val="000000"/>
          <w:szCs w:val="22"/>
        </w:rPr>
        <w:t>requirements of Planning for Bush Fire Protection 2006 (</w:t>
      </w:r>
      <w:proofErr w:type="spellStart"/>
      <w:r w:rsidR="00DB35B5" w:rsidRPr="00DB35B5">
        <w:rPr>
          <w:color w:val="000000"/>
          <w:szCs w:val="22"/>
        </w:rPr>
        <w:t>PBP</w:t>
      </w:r>
      <w:proofErr w:type="spellEnd"/>
      <w:r w:rsidR="00DB35B5" w:rsidRPr="00DB35B5">
        <w:rPr>
          <w:color w:val="000000"/>
          <w:szCs w:val="22"/>
        </w:rPr>
        <w:t>)</w:t>
      </w:r>
      <w:r w:rsidR="003922CA">
        <w:rPr>
          <w:color w:val="000000"/>
          <w:szCs w:val="22"/>
        </w:rPr>
        <w:t xml:space="preserve"> (see Attachment 8)</w:t>
      </w:r>
      <w:r>
        <w:rPr>
          <w:color w:val="000000"/>
          <w:szCs w:val="22"/>
        </w:rPr>
        <w:t>. The report</w:t>
      </w:r>
      <w:r w:rsidR="00DB35B5" w:rsidRPr="00DB35B5">
        <w:rPr>
          <w:color w:val="000000"/>
          <w:szCs w:val="22"/>
        </w:rPr>
        <w:t xml:space="preserve"> </w:t>
      </w:r>
      <w:r>
        <w:rPr>
          <w:color w:val="000000"/>
          <w:szCs w:val="22"/>
        </w:rPr>
        <w:t xml:space="preserve">also </w:t>
      </w:r>
      <w:r w:rsidR="00DB35B5" w:rsidRPr="00DB35B5">
        <w:rPr>
          <w:color w:val="000000"/>
          <w:szCs w:val="22"/>
        </w:rPr>
        <w:t>provides recommendations for the</w:t>
      </w:r>
      <w:r w:rsidR="00DB35B5">
        <w:rPr>
          <w:color w:val="000000"/>
          <w:szCs w:val="22"/>
        </w:rPr>
        <w:t xml:space="preserve"> </w:t>
      </w:r>
      <w:r w:rsidR="00DB35B5" w:rsidRPr="00DB35B5">
        <w:rPr>
          <w:color w:val="000000"/>
          <w:szCs w:val="22"/>
        </w:rPr>
        <w:t xml:space="preserve">further design at the </w:t>
      </w:r>
      <w:r>
        <w:rPr>
          <w:color w:val="000000"/>
          <w:szCs w:val="22"/>
        </w:rPr>
        <w:t xml:space="preserve">future </w:t>
      </w:r>
      <w:r w:rsidR="00DB35B5" w:rsidRPr="00DB35B5">
        <w:rPr>
          <w:color w:val="000000"/>
          <w:szCs w:val="22"/>
        </w:rPr>
        <w:t>development application stage of the proposal.</w:t>
      </w:r>
    </w:p>
    <w:p w14:paraId="7D205472" w14:textId="77777777" w:rsidR="00DB35B5" w:rsidRPr="00DB35B5" w:rsidRDefault="007478B8" w:rsidP="00FD710E">
      <w:pPr>
        <w:spacing w:before="120" w:after="120"/>
        <w:ind w:left="426"/>
        <w:rPr>
          <w:color w:val="000000"/>
          <w:szCs w:val="22"/>
        </w:rPr>
      </w:pPr>
      <w:r>
        <w:rPr>
          <w:color w:val="000000"/>
          <w:szCs w:val="22"/>
        </w:rPr>
        <w:t>The report states that t</w:t>
      </w:r>
      <w:r w:rsidR="00DB35B5" w:rsidRPr="00DB35B5">
        <w:rPr>
          <w:color w:val="000000"/>
          <w:szCs w:val="22"/>
        </w:rPr>
        <w:t xml:space="preserve">he future residential development of the site </w:t>
      </w:r>
      <w:r w:rsidR="00F610AD">
        <w:rPr>
          <w:color w:val="000000"/>
          <w:szCs w:val="22"/>
        </w:rPr>
        <w:t>can</w:t>
      </w:r>
      <w:r w:rsidR="00DB35B5" w:rsidRPr="00DB35B5">
        <w:rPr>
          <w:color w:val="000000"/>
          <w:szCs w:val="22"/>
        </w:rPr>
        <w:t xml:space="preserve"> be designed to clear the land to be rezoned R2 – Low</w:t>
      </w:r>
      <w:r w:rsidR="00DB35B5">
        <w:rPr>
          <w:color w:val="000000"/>
          <w:szCs w:val="22"/>
        </w:rPr>
        <w:t xml:space="preserve"> </w:t>
      </w:r>
      <w:r w:rsidR="00DB35B5" w:rsidRPr="00DB35B5">
        <w:rPr>
          <w:color w:val="000000"/>
          <w:szCs w:val="22"/>
        </w:rPr>
        <w:t>Density Residential</w:t>
      </w:r>
      <w:r w:rsidR="006B4BFC">
        <w:rPr>
          <w:color w:val="000000"/>
          <w:szCs w:val="22"/>
        </w:rPr>
        <w:t xml:space="preserve"> or E4 Environmental Living</w:t>
      </w:r>
      <w:r w:rsidR="00DB35B5" w:rsidRPr="00DB35B5">
        <w:rPr>
          <w:color w:val="000000"/>
          <w:szCs w:val="22"/>
        </w:rPr>
        <w:t>, outside of the identified vegetated riparian zone, with tree retention where possible.</w:t>
      </w:r>
      <w:r w:rsidR="00DB35B5">
        <w:rPr>
          <w:color w:val="000000"/>
          <w:szCs w:val="22"/>
        </w:rPr>
        <w:t xml:space="preserve"> </w:t>
      </w:r>
      <w:r w:rsidR="00DB35B5" w:rsidRPr="00DB35B5">
        <w:rPr>
          <w:color w:val="000000"/>
          <w:szCs w:val="22"/>
        </w:rPr>
        <w:t xml:space="preserve">Asset </w:t>
      </w:r>
      <w:r w:rsidR="00F610AD">
        <w:rPr>
          <w:color w:val="000000"/>
          <w:szCs w:val="22"/>
        </w:rPr>
        <w:t>P</w:t>
      </w:r>
      <w:r w:rsidR="00DB35B5" w:rsidRPr="00DB35B5">
        <w:rPr>
          <w:color w:val="000000"/>
          <w:szCs w:val="22"/>
        </w:rPr>
        <w:t xml:space="preserve">rotection </w:t>
      </w:r>
      <w:r w:rsidR="00F610AD">
        <w:rPr>
          <w:color w:val="000000"/>
          <w:szCs w:val="22"/>
        </w:rPr>
        <w:t>Z</w:t>
      </w:r>
      <w:r w:rsidR="00DB35B5" w:rsidRPr="00DB35B5">
        <w:rPr>
          <w:color w:val="000000"/>
          <w:szCs w:val="22"/>
        </w:rPr>
        <w:t xml:space="preserve">ones </w:t>
      </w:r>
      <w:r w:rsidR="00F610AD">
        <w:rPr>
          <w:color w:val="000000"/>
          <w:szCs w:val="22"/>
        </w:rPr>
        <w:t>can</w:t>
      </w:r>
      <w:r w:rsidR="00DB35B5" w:rsidRPr="00DB35B5">
        <w:rPr>
          <w:color w:val="000000"/>
          <w:szCs w:val="22"/>
        </w:rPr>
        <w:t xml:space="preserve"> </w:t>
      </w:r>
      <w:r w:rsidR="00F610AD">
        <w:rPr>
          <w:color w:val="000000"/>
          <w:szCs w:val="22"/>
        </w:rPr>
        <w:t xml:space="preserve">be </w:t>
      </w:r>
      <w:r w:rsidR="00DB35B5" w:rsidRPr="00DB35B5">
        <w:rPr>
          <w:color w:val="000000"/>
          <w:szCs w:val="22"/>
        </w:rPr>
        <w:t>incorporated into a future subdivision design for the site and</w:t>
      </w:r>
      <w:r w:rsidR="00DB35B5">
        <w:rPr>
          <w:color w:val="000000"/>
          <w:szCs w:val="22"/>
        </w:rPr>
        <w:t xml:space="preserve"> </w:t>
      </w:r>
      <w:r w:rsidR="00DB35B5" w:rsidRPr="00DB35B5">
        <w:rPr>
          <w:color w:val="000000"/>
          <w:szCs w:val="22"/>
        </w:rPr>
        <w:t>are to be wholly located within land zoned R2</w:t>
      </w:r>
      <w:r w:rsidR="006B4BFC">
        <w:rPr>
          <w:color w:val="000000"/>
          <w:szCs w:val="22"/>
        </w:rPr>
        <w:t xml:space="preserve"> or E4</w:t>
      </w:r>
      <w:r w:rsidR="00DB35B5" w:rsidRPr="00DB35B5">
        <w:rPr>
          <w:color w:val="000000"/>
          <w:szCs w:val="22"/>
        </w:rPr>
        <w:t>.</w:t>
      </w:r>
    </w:p>
    <w:p w14:paraId="5C549DE3" w14:textId="77777777" w:rsidR="00DB35B5" w:rsidRPr="00DB35B5" w:rsidRDefault="00DB35B5" w:rsidP="00FD710E">
      <w:pPr>
        <w:spacing w:before="120" w:after="120"/>
        <w:ind w:left="426"/>
        <w:rPr>
          <w:color w:val="000000"/>
          <w:szCs w:val="22"/>
        </w:rPr>
      </w:pPr>
      <w:r w:rsidRPr="00DB35B5">
        <w:rPr>
          <w:color w:val="000000"/>
          <w:szCs w:val="22"/>
        </w:rPr>
        <w:t xml:space="preserve">Suitable access / egress </w:t>
      </w:r>
      <w:r w:rsidR="00954542">
        <w:rPr>
          <w:color w:val="000000"/>
          <w:szCs w:val="22"/>
        </w:rPr>
        <w:t>can be</w:t>
      </w:r>
      <w:r w:rsidRPr="00DB35B5">
        <w:rPr>
          <w:color w:val="000000"/>
          <w:szCs w:val="22"/>
        </w:rPr>
        <w:t xml:space="preserve"> provided via Rayford Street, </w:t>
      </w:r>
      <w:proofErr w:type="spellStart"/>
      <w:r w:rsidRPr="00DB35B5">
        <w:rPr>
          <w:color w:val="000000"/>
          <w:szCs w:val="22"/>
        </w:rPr>
        <w:t>Winterlake</w:t>
      </w:r>
      <w:proofErr w:type="spellEnd"/>
      <w:r w:rsidRPr="00DB35B5">
        <w:rPr>
          <w:color w:val="000000"/>
          <w:szCs w:val="22"/>
        </w:rPr>
        <w:t xml:space="preserve"> Road and </w:t>
      </w:r>
      <w:proofErr w:type="spellStart"/>
      <w:r w:rsidRPr="00DB35B5">
        <w:rPr>
          <w:color w:val="000000"/>
          <w:szCs w:val="22"/>
        </w:rPr>
        <w:t>Daydawn</w:t>
      </w:r>
      <w:proofErr w:type="spellEnd"/>
      <w:r w:rsidRPr="00DB35B5">
        <w:rPr>
          <w:color w:val="000000"/>
          <w:szCs w:val="22"/>
        </w:rPr>
        <w:t xml:space="preserve"> Avenue via</w:t>
      </w:r>
      <w:r>
        <w:rPr>
          <w:color w:val="000000"/>
          <w:szCs w:val="22"/>
        </w:rPr>
        <w:t xml:space="preserve"> </w:t>
      </w:r>
      <w:r w:rsidRPr="00DB35B5">
        <w:rPr>
          <w:color w:val="000000"/>
          <w:szCs w:val="22"/>
        </w:rPr>
        <w:t xml:space="preserve">Fairfax Road, and any future road network within the site </w:t>
      </w:r>
      <w:r w:rsidR="00954542">
        <w:rPr>
          <w:color w:val="000000"/>
          <w:szCs w:val="22"/>
        </w:rPr>
        <w:t>can be</w:t>
      </w:r>
      <w:r w:rsidRPr="00DB35B5">
        <w:rPr>
          <w:color w:val="000000"/>
          <w:szCs w:val="22"/>
        </w:rPr>
        <w:t xml:space="preserve"> compliant with the</w:t>
      </w:r>
      <w:r>
        <w:rPr>
          <w:color w:val="000000"/>
          <w:szCs w:val="22"/>
        </w:rPr>
        <w:t xml:space="preserve"> </w:t>
      </w:r>
      <w:r w:rsidRPr="00DB35B5">
        <w:rPr>
          <w:color w:val="000000"/>
          <w:szCs w:val="22"/>
        </w:rPr>
        <w:t xml:space="preserve">requirements of </w:t>
      </w:r>
      <w:proofErr w:type="spellStart"/>
      <w:r w:rsidRPr="00DB35B5">
        <w:rPr>
          <w:color w:val="000000"/>
          <w:szCs w:val="22"/>
        </w:rPr>
        <w:t>PBP</w:t>
      </w:r>
      <w:proofErr w:type="spellEnd"/>
      <w:r w:rsidRPr="00DB35B5">
        <w:rPr>
          <w:color w:val="000000"/>
          <w:szCs w:val="22"/>
        </w:rPr>
        <w:t>.</w:t>
      </w:r>
    </w:p>
    <w:p w14:paraId="3539ECB3" w14:textId="77777777" w:rsidR="00DB35B5" w:rsidRPr="00DB35B5" w:rsidRDefault="00547898" w:rsidP="00FD710E">
      <w:pPr>
        <w:spacing w:before="120" w:after="120"/>
        <w:ind w:left="426"/>
        <w:rPr>
          <w:color w:val="000000"/>
          <w:szCs w:val="22"/>
        </w:rPr>
      </w:pPr>
      <w:r>
        <w:rPr>
          <w:color w:val="000000"/>
          <w:szCs w:val="22"/>
        </w:rPr>
        <w:t>F</w:t>
      </w:r>
      <w:r w:rsidR="00DB35B5" w:rsidRPr="00DB35B5">
        <w:rPr>
          <w:color w:val="000000"/>
          <w:szCs w:val="22"/>
        </w:rPr>
        <w:t xml:space="preserve">uture development </w:t>
      </w:r>
      <w:r>
        <w:rPr>
          <w:color w:val="000000"/>
          <w:szCs w:val="22"/>
        </w:rPr>
        <w:t>can</w:t>
      </w:r>
      <w:r w:rsidR="00DB35B5" w:rsidRPr="00DB35B5">
        <w:rPr>
          <w:color w:val="000000"/>
          <w:szCs w:val="22"/>
        </w:rPr>
        <w:t xml:space="preserve"> be serviced by a reticulated water supply system extended from existing and</w:t>
      </w:r>
      <w:r w:rsidR="00DB35B5">
        <w:rPr>
          <w:color w:val="000000"/>
          <w:szCs w:val="22"/>
        </w:rPr>
        <w:t xml:space="preserve"> </w:t>
      </w:r>
      <w:r w:rsidR="00DB35B5" w:rsidRPr="00DB35B5">
        <w:rPr>
          <w:color w:val="000000"/>
          <w:szCs w:val="22"/>
        </w:rPr>
        <w:t xml:space="preserve">proposed residential areas, while the reticulated </w:t>
      </w:r>
      <w:r w:rsidR="00DB35B5" w:rsidRPr="00DB35B5">
        <w:rPr>
          <w:color w:val="000000"/>
          <w:szCs w:val="22"/>
        </w:rPr>
        <w:lastRenderedPageBreak/>
        <w:t>water supply and street hydrant access will need to be</w:t>
      </w:r>
      <w:r w:rsidR="00DB35B5">
        <w:rPr>
          <w:color w:val="000000"/>
          <w:szCs w:val="22"/>
        </w:rPr>
        <w:t xml:space="preserve"> </w:t>
      </w:r>
      <w:r w:rsidR="00DB35B5" w:rsidRPr="00DB35B5">
        <w:rPr>
          <w:color w:val="000000"/>
          <w:szCs w:val="22"/>
        </w:rPr>
        <w:t>delivered in accordance with AS 2419.1–2005.</w:t>
      </w:r>
    </w:p>
    <w:p w14:paraId="0A3A63B3" w14:textId="77777777" w:rsidR="007F4663" w:rsidRDefault="00DB35B5" w:rsidP="00FD710E">
      <w:pPr>
        <w:spacing w:before="120" w:after="120"/>
        <w:ind w:left="426"/>
        <w:rPr>
          <w:color w:val="000000"/>
          <w:szCs w:val="22"/>
        </w:rPr>
      </w:pPr>
      <w:r w:rsidRPr="00DB35B5">
        <w:rPr>
          <w:color w:val="000000"/>
          <w:szCs w:val="22"/>
        </w:rPr>
        <w:t xml:space="preserve">The report concludes that through the implementation of fire protection measures </w:t>
      </w:r>
      <w:r w:rsidR="00547898">
        <w:rPr>
          <w:color w:val="000000"/>
          <w:szCs w:val="22"/>
        </w:rPr>
        <w:t>(A</w:t>
      </w:r>
      <w:r w:rsidRPr="00DB35B5">
        <w:rPr>
          <w:color w:val="000000"/>
          <w:szCs w:val="22"/>
        </w:rPr>
        <w:t>sset</w:t>
      </w:r>
      <w:r>
        <w:rPr>
          <w:color w:val="000000"/>
          <w:szCs w:val="22"/>
        </w:rPr>
        <w:t xml:space="preserve"> </w:t>
      </w:r>
      <w:r w:rsidR="00547898">
        <w:rPr>
          <w:color w:val="000000"/>
          <w:szCs w:val="22"/>
        </w:rPr>
        <w:t>P</w:t>
      </w:r>
      <w:r w:rsidRPr="00DB35B5">
        <w:rPr>
          <w:color w:val="000000"/>
          <w:szCs w:val="22"/>
        </w:rPr>
        <w:t>rotection</w:t>
      </w:r>
      <w:r w:rsidR="00547898">
        <w:rPr>
          <w:color w:val="000000"/>
          <w:szCs w:val="22"/>
        </w:rPr>
        <w:t xml:space="preserve"> Z</w:t>
      </w:r>
      <w:r w:rsidRPr="00DB35B5">
        <w:rPr>
          <w:color w:val="000000"/>
          <w:szCs w:val="22"/>
        </w:rPr>
        <w:t xml:space="preserve">ones and </w:t>
      </w:r>
      <w:r w:rsidR="00547898">
        <w:rPr>
          <w:color w:val="000000"/>
          <w:szCs w:val="22"/>
        </w:rPr>
        <w:t>r</w:t>
      </w:r>
      <w:r w:rsidRPr="00DB35B5">
        <w:rPr>
          <w:color w:val="000000"/>
          <w:szCs w:val="22"/>
        </w:rPr>
        <w:t>elevant construction standards</w:t>
      </w:r>
      <w:r w:rsidR="00547898">
        <w:rPr>
          <w:color w:val="000000"/>
          <w:szCs w:val="22"/>
        </w:rPr>
        <w:t>)</w:t>
      </w:r>
      <w:r w:rsidRPr="00DB35B5">
        <w:rPr>
          <w:color w:val="000000"/>
          <w:szCs w:val="22"/>
        </w:rPr>
        <w:t xml:space="preserve"> the future residential development of the subject</w:t>
      </w:r>
      <w:r>
        <w:rPr>
          <w:color w:val="000000"/>
          <w:szCs w:val="22"/>
        </w:rPr>
        <w:t xml:space="preserve"> </w:t>
      </w:r>
      <w:r w:rsidRPr="00DB35B5">
        <w:rPr>
          <w:color w:val="000000"/>
          <w:szCs w:val="22"/>
        </w:rPr>
        <w:t xml:space="preserve">land can comply with the relevant requirements of </w:t>
      </w:r>
      <w:proofErr w:type="spellStart"/>
      <w:r w:rsidRPr="00DB35B5">
        <w:rPr>
          <w:color w:val="000000"/>
          <w:szCs w:val="22"/>
        </w:rPr>
        <w:t>PBP</w:t>
      </w:r>
      <w:proofErr w:type="spellEnd"/>
      <w:r w:rsidRPr="00DB35B5">
        <w:rPr>
          <w:color w:val="000000"/>
          <w:szCs w:val="22"/>
        </w:rPr>
        <w:t xml:space="preserve"> and AS-3959</w:t>
      </w:r>
      <w:r w:rsidR="003E6700">
        <w:rPr>
          <w:color w:val="000000"/>
          <w:szCs w:val="22"/>
        </w:rPr>
        <w:t>-2009</w:t>
      </w:r>
      <w:r w:rsidRPr="00DB35B5">
        <w:rPr>
          <w:color w:val="000000"/>
          <w:szCs w:val="22"/>
        </w:rPr>
        <w:t>. When applied, these measures</w:t>
      </w:r>
      <w:r>
        <w:rPr>
          <w:color w:val="000000"/>
          <w:szCs w:val="22"/>
        </w:rPr>
        <w:t xml:space="preserve"> </w:t>
      </w:r>
      <w:r w:rsidR="009A077E">
        <w:rPr>
          <w:color w:val="000000"/>
          <w:szCs w:val="22"/>
        </w:rPr>
        <w:t>can</w:t>
      </w:r>
      <w:r w:rsidRPr="00DB35B5">
        <w:rPr>
          <w:color w:val="000000"/>
          <w:szCs w:val="22"/>
        </w:rPr>
        <w:t xml:space="preserve"> provide adequate protection to life and property within the proposed development in the event of</w:t>
      </w:r>
      <w:r>
        <w:rPr>
          <w:color w:val="000000"/>
          <w:szCs w:val="22"/>
        </w:rPr>
        <w:t xml:space="preserve"> </w:t>
      </w:r>
      <w:r w:rsidRPr="00DB35B5">
        <w:rPr>
          <w:color w:val="000000"/>
          <w:szCs w:val="22"/>
        </w:rPr>
        <w:t>a bushfire occurring.</w:t>
      </w:r>
    </w:p>
    <w:p w14:paraId="7D0F873E" w14:textId="77777777" w:rsidR="00DB35B5" w:rsidRPr="00DB35B5" w:rsidRDefault="00DD2E14" w:rsidP="00FD710E">
      <w:pPr>
        <w:spacing w:before="120" w:after="120"/>
        <w:ind w:left="426"/>
        <w:rPr>
          <w:color w:val="000000"/>
          <w:szCs w:val="22"/>
          <w:u w:val="single"/>
        </w:rPr>
      </w:pPr>
      <w:r>
        <w:rPr>
          <w:color w:val="000000"/>
          <w:szCs w:val="22"/>
          <w:u w:val="single"/>
        </w:rPr>
        <w:t>2.4</w:t>
      </w:r>
      <w:r>
        <w:rPr>
          <w:color w:val="000000"/>
          <w:szCs w:val="22"/>
          <w:u w:val="single"/>
        </w:rPr>
        <w:tab/>
      </w:r>
      <w:r w:rsidR="00DB35B5" w:rsidRPr="00DB35B5">
        <w:rPr>
          <w:color w:val="000000"/>
          <w:szCs w:val="22"/>
          <w:u w:val="single"/>
        </w:rPr>
        <w:t>Slope Stability</w:t>
      </w:r>
    </w:p>
    <w:p w14:paraId="57C43EB9" w14:textId="1BFA0396" w:rsidR="00DB35B5" w:rsidRPr="00DB35B5" w:rsidRDefault="007E711F" w:rsidP="00FD710E">
      <w:pPr>
        <w:spacing w:before="120" w:after="120"/>
        <w:ind w:left="426"/>
        <w:rPr>
          <w:color w:val="000000"/>
          <w:szCs w:val="22"/>
        </w:rPr>
      </w:pPr>
      <w:r>
        <w:rPr>
          <w:color w:val="000000"/>
          <w:szCs w:val="22"/>
        </w:rPr>
        <w:t>The proponent had a</w:t>
      </w:r>
      <w:r w:rsidR="00DB35B5" w:rsidRPr="00DB35B5">
        <w:rPr>
          <w:color w:val="000000"/>
          <w:szCs w:val="22"/>
        </w:rPr>
        <w:t xml:space="preserve"> Slope Stability Assessment</w:t>
      </w:r>
      <w:r w:rsidR="00531380">
        <w:rPr>
          <w:color w:val="000000"/>
          <w:szCs w:val="22"/>
        </w:rPr>
        <w:t>,</w:t>
      </w:r>
      <w:r w:rsidR="00DB35B5" w:rsidRPr="00DB35B5">
        <w:rPr>
          <w:color w:val="000000"/>
          <w:szCs w:val="22"/>
        </w:rPr>
        <w:t xml:space="preserve"> prepared </w:t>
      </w:r>
      <w:r w:rsidR="00531380">
        <w:rPr>
          <w:color w:val="000000"/>
          <w:szCs w:val="22"/>
        </w:rPr>
        <w:t xml:space="preserve">by Regional Geotechnical Solutions, </w:t>
      </w:r>
      <w:r w:rsidR="00DB35B5" w:rsidRPr="00DB35B5">
        <w:rPr>
          <w:color w:val="000000"/>
          <w:szCs w:val="22"/>
        </w:rPr>
        <w:t>to assess the</w:t>
      </w:r>
      <w:r w:rsidR="00DB35B5">
        <w:rPr>
          <w:color w:val="000000"/>
          <w:szCs w:val="22"/>
        </w:rPr>
        <w:t xml:space="preserve"> </w:t>
      </w:r>
      <w:r w:rsidR="00DB35B5" w:rsidRPr="00DB35B5">
        <w:rPr>
          <w:color w:val="000000"/>
          <w:szCs w:val="22"/>
        </w:rPr>
        <w:t xml:space="preserve">feasibility of undertaking </w:t>
      </w:r>
      <w:r w:rsidR="00017171">
        <w:rPr>
          <w:color w:val="000000"/>
          <w:szCs w:val="22"/>
        </w:rPr>
        <w:t xml:space="preserve">future </w:t>
      </w:r>
      <w:r w:rsidR="00DB35B5" w:rsidRPr="00DB35B5">
        <w:rPr>
          <w:color w:val="000000"/>
          <w:szCs w:val="22"/>
        </w:rPr>
        <w:t xml:space="preserve">residential development on </w:t>
      </w:r>
      <w:r w:rsidR="004D31D9">
        <w:rPr>
          <w:color w:val="000000"/>
          <w:szCs w:val="22"/>
        </w:rPr>
        <w:t xml:space="preserve">19 </w:t>
      </w:r>
      <w:proofErr w:type="spellStart"/>
      <w:r w:rsidR="004D31D9">
        <w:rPr>
          <w:color w:val="000000"/>
          <w:szCs w:val="22"/>
        </w:rPr>
        <w:t>Daydawn</w:t>
      </w:r>
      <w:proofErr w:type="spellEnd"/>
      <w:r w:rsidR="004D31D9">
        <w:rPr>
          <w:color w:val="000000"/>
          <w:szCs w:val="22"/>
        </w:rPr>
        <w:t xml:space="preserve"> Avenue and 40 Rayford Street,</w:t>
      </w:r>
      <w:r w:rsidR="00DB35B5" w:rsidRPr="00DB35B5">
        <w:rPr>
          <w:color w:val="000000"/>
          <w:szCs w:val="22"/>
        </w:rPr>
        <w:t xml:space="preserve"> which are situated in</w:t>
      </w:r>
      <w:r w:rsidR="00DB35B5">
        <w:rPr>
          <w:color w:val="000000"/>
          <w:szCs w:val="22"/>
        </w:rPr>
        <w:t xml:space="preserve"> </w:t>
      </w:r>
      <w:r w:rsidR="00DB35B5" w:rsidRPr="00DB35B5">
        <w:rPr>
          <w:color w:val="000000"/>
          <w:szCs w:val="22"/>
        </w:rPr>
        <w:t>an area with a history of slope instability</w:t>
      </w:r>
      <w:r w:rsidR="003922CA">
        <w:rPr>
          <w:color w:val="000000"/>
          <w:szCs w:val="22"/>
        </w:rPr>
        <w:t xml:space="preserve"> (see Attachment 3)</w:t>
      </w:r>
      <w:r w:rsidR="00DB35B5" w:rsidRPr="00DB35B5">
        <w:rPr>
          <w:color w:val="000000"/>
          <w:szCs w:val="22"/>
        </w:rPr>
        <w:t xml:space="preserve">. </w:t>
      </w:r>
    </w:p>
    <w:p w14:paraId="1EA719F3" w14:textId="0A009939" w:rsidR="00DB35B5" w:rsidRPr="00DB35B5" w:rsidRDefault="00DB35B5" w:rsidP="00FD710E">
      <w:pPr>
        <w:spacing w:before="120" w:after="120"/>
        <w:ind w:left="426"/>
        <w:rPr>
          <w:color w:val="000000"/>
          <w:szCs w:val="22"/>
        </w:rPr>
      </w:pPr>
      <w:r w:rsidRPr="00DB35B5">
        <w:rPr>
          <w:color w:val="000000"/>
          <w:szCs w:val="22"/>
        </w:rPr>
        <w:t xml:space="preserve">An area of recently active landslide was identified on the upper to mid slopes of the northern end of </w:t>
      </w:r>
      <w:r w:rsidR="00531380">
        <w:rPr>
          <w:color w:val="000000"/>
          <w:szCs w:val="22"/>
        </w:rPr>
        <w:t>40 Rayford Street</w:t>
      </w:r>
      <w:r w:rsidRPr="00DB35B5">
        <w:rPr>
          <w:color w:val="000000"/>
          <w:szCs w:val="22"/>
        </w:rPr>
        <w:t xml:space="preserve">, with a lobe of resultant debris having travelled onto the lower, </w:t>
      </w:r>
      <w:proofErr w:type="spellStart"/>
      <w:r w:rsidRPr="00DB35B5">
        <w:rPr>
          <w:color w:val="000000"/>
          <w:szCs w:val="22"/>
        </w:rPr>
        <w:t>footslope</w:t>
      </w:r>
      <w:proofErr w:type="spellEnd"/>
      <w:r w:rsidRPr="00DB35B5">
        <w:rPr>
          <w:color w:val="000000"/>
          <w:szCs w:val="22"/>
        </w:rPr>
        <w:t xml:space="preserve"> area. A second area of</w:t>
      </w:r>
      <w:r>
        <w:rPr>
          <w:color w:val="000000"/>
          <w:szCs w:val="22"/>
        </w:rPr>
        <w:t xml:space="preserve"> </w:t>
      </w:r>
      <w:r w:rsidRPr="00DB35B5">
        <w:rPr>
          <w:color w:val="000000"/>
          <w:szCs w:val="22"/>
        </w:rPr>
        <w:t xml:space="preserve">historic landslide activity was identified on the lower slopes of the section of the property at 19 </w:t>
      </w:r>
      <w:proofErr w:type="spellStart"/>
      <w:r w:rsidRPr="00DB35B5">
        <w:rPr>
          <w:color w:val="000000"/>
          <w:szCs w:val="22"/>
        </w:rPr>
        <w:t>Daydawn</w:t>
      </w:r>
      <w:proofErr w:type="spellEnd"/>
      <w:r>
        <w:rPr>
          <w:color w:val="000000"/>
          <w:szCs w:val="22"/>
        </w:rPr>
        <w:t xml:space="preserve"> </w:t>
      </w:r>
      <w:r w:rsidRPr="00DB35B5">
        <w:rPr>
          <w:color w:val="000000"/>
          <w:szCs w:val="22"/>
        </w:rPr>
        <w:t xml:space="preserve">Avenue. </w:t>
      </w:r>
      <w:r w:rsidR="00531380">
        <w:rPr>
          <w:color w:val="000000"/>
          <w:szCs w:val="22"/>
        </w:rPr>
        <w:t>At 40 Rayford Street, i</w:t>
      </w:r>
      <w:r w:rsidRPr="00DB35B5">
        <w:rPr>
          <w:color w:val="000000"/>
          <w:szCs w:val="22"/>
        </w:rPr>
        <w:t>t is considered appropriate for incorporation into a road easement provided some remedial</w:t>
      </w:r>
      <w:r>
        <w:rPr>
          <w:color w:val="000000"/>
          <w:szCs w:val="22"/>
        </w:rPr>
        <w:t xml:space="preserve"> </w:t>
      </w:r>
      <w:r w:rsidRPr="00DB35B5">
        <w:rPr>
          <w:color w:val="000000"/>
          <w:szCs w:val="22"/>
        </w:rPr>
        <w:t>works are undertaken, primarily involving installation of measures to drain the subsurface profile.</w:t>
      </w:r>
      <w:r w:rsidR="006B4BFC">
        <w:rPr>
          <w:color w:val="000000"/>
          <w:szCs w:val="22"/>
        </w:rPr>
        <w:t xml:space="preserve"> </w:t>
      </w:r>
    </w:p>
    <w:p w14:paraId="0B9B317C" w14:textId="77777777" w:rsidR="00DB35B5" w:rsidRPr="00DB35B5" w:rsidRDefault="00DB35B5" w:rsidP="00FD710E">
      <w:pPr>
        <w:spacing w:before="120" w:after="120"/>
        <w:ind w:left="426"/>
        <w:rPr>
          <w:color w:val="000000"/>
          <w:szCs w:val="22"/>
        </w:rPr>
      </w:pPr>
      <w:r w:rsidRPr="00DB35B5">
        <w:rPr>
          <w:color w:val="000000"/>
          <w:szCs w:val="22"/>
        </w:rPr>
        <w:t xml:space="preserve">Development of the remainder of the site is considered feasible from a </w:t>
      </w:r>
      <w:r w:rsidR="00D83113">
        <w:rPr>
          <w:color w:val="000000"/>
          <w:szCs w:val="22"/>
        </w:rPr>
        <w:t>slope stability</w:t>
      </w:r>
      <w:r w:rsidRPr="00DB35B5">
        <w:rPr>
          <w:color w:val="000000"/>
          <w:szCs w:val="22"/>
        </w:rPr>
        <w:t xml:space="preserve"> perspective. Some</w:t>
      </w:r>
      <w:r>
        <w:rPr>
          <w:color w:val="000000"/>
          <w:szCs w:val="22"/>
        </w:rPr>
        <w:t xml:space="preserve"> </w:t>
      </w:r>
      <w:r w:rsidRPr="00DB35B5">
        <w:rPr>
          <w:color w:val="000000"/>
          <w:szCs w:val="22"/>
        </w:rPr>
        <w:t>remedial works will be required to allow development in the area directly downslope of the active</w:t>
      </w:r>
      <w:r>
        <w:rPr>
          <w:color w:val="000000"/>
          <w:szCs w:val="22"/>
        </w:rPr>
        <w:t xml:space="preserve"> </w:t>
      </w:r>
      <w:r w:rsidRPr="00DB35B5">
        <w:rPr>
          <w:color w:val="000000"/>
          <w:szCs w:val="22"/>
        </w:rPr>
        <w:t>landslide at the northern end of the site, and some drainage measures should be undertaken if</w:t>
      </w:r>
      <w:r>
        <w:rPr>
          <w:color w:val="000000"/>
          <w:szCs w:val="22"/>
        </w:rPr>
        <w:t xml:space="preserve"> </w:t>
      </w:r>
      <w:r w:rsidRPr="00DB35B5">
        <w:rPr>
          <w:color w:val="000000"/>
          <w:szCs w:val="22"/>
        </w:rPr>
        <w:t>development is to encroach on the moderate to steep colluvial slopes near the centre of the site.</w:t>
      </w:r>
    </w:p>
    <w:p w14:paraId="5BC609FB" w14:textId="1B1C0569" w:rsidR="00DB35B5" w:rsidRDefault="00DB35B5" w:rsidP="00FD710E">
      <w:pPr>
        <w:spacing w:before="120" w:after="120"/>
        <w:ind w:left="426"/>
        <w:rPr>
          <w:color w:val="000000"/>
          <w:szCs w:val="22"/>
        </w:rPr>
      </w:pPr>
      <w:r w:rsidRPr="00DB35B5">
        <w:rPr>
          <w:color w:val="000000"/>
          <w:szCs w:val="22"/>
        </w:rPr>
        <w:t>The report provides recommendations for remedial measures and concludes that residential</w:t>
      </w:r>
      <w:r>
        <w:rPr>
          <w:color w:val="000000"/>
          <w:szCs w:val="22"/>
        </w:rPr>
        <w:t xml:space="preserve"> </w:t>
      </w:r>
      <w:r w:rsidRPr="00DB35B5">
        <w:rPr>
          <w:color w:val="000000"/>
          <w:szCs w:val="22"/>
        </w:rPr>
        <w:t>development on the lower slopes would be feasible from a geotechnical perspective.</w:t>
      </w:r>
      <w:r w:rsidR="006B4BFC">
        <w:rPr>
          <w:color w:val="000000"/>
          <w:szCs w:val="22"/>
        </w:rPr>
        <w:t xml:space="preserve"> The proposed zonings of R2 Low Density Residential and E4 Environmental </w:t>
      </w:r>
      <w:r w:rsidR="00BA2C74">
        <w:rPr>
          <w:color w:val="000000"/>
          <w:szCs w:val="22"/>
        </w:rPr>
        <w:t>L</w:t>
      </w:r>
      <w:r w:rsidR="006B4BFC">
        <w:rPr>
          <w:color w:val="000000"/>
          <w:szCs w:val="22"/>
        </w:rPr>
        <w:t xml:space="preserve">iving take these recommendations into account and have proposed areas closer to the RL54 level </w:t>
      </w:r>
      <w:r w:rsidR="00FB1A24">
        <w:rPr>
          <w:color w:val="000000"/>
          <w:szCs w:val="22"/>
        </w:rPr>
        <w:t xml:space="preserve">or areas of previous instability to be E4 Environmental </w:t>
      </w:r>
      <w:r w:rsidR="00BA2C74">
        <w:rPr>
          <w:color w:val="000000"/>
          <w:szCs w:val="22"/>
        </w:rPr>
        <w:t>L</w:t>
      </w:r>
      <w:r w:rsidR="00FB1A24">
        <w:rPr>
          <w:color w:val="000000"/>
          <w:szCs w:val="22"/>
        </w:rPr>
        <w:t>iving.</w:t>
      </w:r>
    </w:p>
    <w:p w14:paraId="5779DB44" w14:textId="61685B12" w:rsidR="006B4BFC" w:rsidRDefault="006B4BFC" w:rsidP="00FD710E">
      <w:pPr>
        <w:spacing w:before="120" w:after="120"/>
        <w:ind w:left="426"/>
        <w:rPr>
          <w:color w:val="000000"/>
          <w:szCs w:val="22"/>
        </w:rPr>
      </w:pPr>
      <w:r>
        <w:rPr>
          <w:color w:val="000000"/>
          <w:szCs w:val="22"/>
        </w:rPr>
        <w:t xml:space="preserve">Further Geotechnical reporting for 18 </w:t>
      </w:r>
      <w:proofErr w:type="spellStart"/>
      <w:r>
        <w:rPr>
          <w:color w:val="000000"/>
          <w:szCs w:val="22"/>
        </w:rPr>
        <w:t>Winterlake</w:t>
      </w:r>
      <w:proofErr w:type="spellEnd"/>
      <w:r>
        <w:rPr>
          <w:color w:val="000000"/>
          <w:szCs w:val="22"/>
        </w:rPr>
        <w:t xml:space="preserve"> Road is being undertaken</w:t>
      </w:r>
      <w:r w:rsidR="004D31D9">
        <w:rPr>
          <w:color w:val="000000"/>
          <w:szCs w:val="22"/>
        </w:rPr>
        <w:t xml:space="preserve"> and is anticipated to be completed prior to public exhibition.</w:t>
      </w:r>
    </w:p>
    <w:p w14:paraId="78DDADEB" w14:textId="77777777" w:rsidR="00DB35B5" w:rsidRPr="00DB35B5" w:rsidRDefault="00DD2E14" w:rsidP="00FD710E">
      <w:pPr>
        <w:spacing w:before="120" w:after="120"/>
        <w:ind w:left="426"/>
        <w:rPr>
          <w:color w:val="000000"/>
          <w:szCs w:val="22"/>
          <w:u w:val="single"/>
        </w:rPr>
      </w:pPr>
      <w:r>
        <w:rPr>
          <w:color w:val="000000"/>
          <w:szCs w:val="22"/>
          <w:u w:val="single"/>
        </w:rPr>
        <w:t>2.5</w:t>
      </w:r>
      <w:r>
        <w:rPr>
          <w:color w:val="000000"/>
          <w:szCs w:val="22"/>
          <w:u w:val="single"/>
        </w:rPr>
        <w:tab/>
      </w:r>
      <w:r w:rsidR="00DB35B5" w:rsidRPr="00DB35B5">
        <w:rPr>
          <w:color w:val="000000"/>
          <w:szCs w:val="22"/>
          <w:u w:val="single"/>
        </w:rPr>
        <w:t>Contamination</w:t>
      </w:r>
    </w:p>
    <w:p w14:paraId="6B6617FD" w14:textId="77777777" w:rsidR="00DB35B5" w:rsidRPr="00DB35B5" w:rsidRDefault="007D418C" w:rsidP="00FD710E">
      <w:pPr>
        <w:spacing w:before="120" w:after="120"/>
        <w:ind w:left="426"/>
        <w:rPr>
          <w:color w:val="000000"/>
          <w:szCs w:val="22"/>
        </w:rPr>
      </w:pPr>
      <w:r>
        <w:rPr>
          <w:color w:val="000000"/>
          <w:szCs w:val="22"/>
        </w:rPr>
        <w:t xml:space="preserve">The proponent had a </w:t>
      </w:r>
      <w:r w:rsidR="00DB35B5" w:rsidRPr="00DB35B5">
        <w:rPr>
          <w:color w:val="000000"/>
          <w:szCs w:val="22"/>
        </w:rPr>
        <w:t>Preliminary Site Investigation</w:t>
      </w:r>
      <w:r>
        <w:rPr>
          <w:color w:val="000000"/>
          <w:szCs w:val="22"/>
        </w:rPr>
        <w:t xml:space="preserve"> </w:t>
      </w:r>
      <w:r w:rsidR="00DB35B5" w:rsidRPr="00DB35B5">
        <w:rPr>
          <w:color w:val="000000"/>
          <w:szCs w:val="22"/>
        </w:rPr>
        <w:t>carried out to identity potential</w:t>
      </w:r>
      <w:r w:rsidR="00FD710E">
        <w:rPr>
          <w:color w:val="000000"/>
          <w:szCs w:val="22"/>
        </w:rPr>
        <w:t xml:space="preserve"> </w:t>
      </w:r>
      <w:r w:rsidR="00DB35B5" w:rsidRPr="00DB35B5">
        <w:rPr>
          <w:color w:val="000000"/>
          <w:szCs w:val="22"/>
        </w:rPr>
        <w:t>contamination issues at the site and provide recommendations as to the requirement for any further</w:t>
      </w:r>
      <w:r w:rsidR="00FD710E">
        <w:rPr>
          <w:color w:val="000000"/>
          <w:szCs w:val="22"/>
        </w:rPr>
        <w:t xml:space="preserve"> </w:t>
      </w:r>
      <w:r w:rsidR="00DB35B5" w:rsidRPr="00DB35B5">
        <w:rPr>
          <w:color w:val="000000"/>
          <w:szCs w:val="22"/>
        </w:rPr>
        <w:t>investigations, remediation or management of any contamination issues identified</w:t>
      </w:r>
      <w:r w:rsidR="003922CA">
        <w:rPr>
          <w:color w:val="000000"/>
          <w:szCs w:val="22"/>
        </w:rPr>
        <w:t xml:space="preserve"> (see Attachment 5)</w:t>
      </w:r>
      <w:r w:rsidR="00DB35B5" w:rsidRPr="00DB35B5">
        <w:rPr>
          <w:color w:val="000000"/>
          <w:szCs w:val="22"/>
        </w:rPr>
        <w:t xml:space="preserve">. </w:t>
      </w:r>
    </w:p>
    <w:p w14:paraId="46B33C6C" w14:textId="77777777" w:rsidR="00DB35B5" w:rsidRPr="00DB35B5" w:rsidRDefault="00DB35B5" w:rsidP="00FD710E">
      <w:pPr>
        <w:spacing w:before="120" w:after="120"/>
        <w:ind w:left="426"/>
        <w:rPr>
          <w:color w:val="000000"/>
          <w:szCs w:val="22"/>
        </w:rPr>
      </w:pPr>
      <w:r w:rsidRPr="00DB35B5">
        <w:rPr>
          <w:color w:val="000000"/>
          <w:szCs w:val="22"/>
        </w:rPr>
        <w:t>The Preliminary Site Investigation indicates that historical use of the site and surrounding area has not</w:t>
      </w:r>
      <w:r w:rsidR="00FD710E">
        <w:rPr>
          <w:color w:val="000000"/>
          <w:szCs w:val="22"/>
        </w:rPr>
        <w:t xml:space="preserve"> </w:t>
      </w:r>
      <w:r w:rsidRPr="00DB35B5">
        <w:rPr>
          <w:color w:val="000000"/>
          <w:szCs w:val="22"/>
        </w:rPr>
        <w:t>resulted in the presence of significant contamination at the site, with all soil laboratory results within</w:t>
      </w:r>
      <w:r w:rsidR="00FD710E">
        <w:rPr>
          <w:color w:val="000000"/>
          <w:szCs w:val="22"/>
        </w:rPr>
        <w:t xml:space="preserve"> </w:t>
      </w:r>
      <w:r w:rsidRPr="00DB35B5">
        <w:rPr>
          <w:color w:val="000000"/>
          <w:szCs w:val="22"/>
        </w:rPr>
        <w:t>residential thresholds.</w:t>
      </w:r>
    </w:p>
    <w:p w14:paraId="6521CA48" w14:textId="77777777" w:rsidR="00DB35B5" w:rsidRDefault="00DB35B5" w:rsidP="00FD710E">
      <w:pPr>
        <w:spacing w:before="120" w:after="120"/>
        <w:ind w:left="426"/>
        <w:rPr>
          <w:color w:val="000000"/>
          <w:szCs w:val="22"/>
        </w:rPr>
      </w:pPr>
      <w:r w:rsidRPr="00DB35B5">
        <w:rPr>
          <w:color w:val="000000"/>
          <w:szCs w:val="22"/>
        </w:rPr>
        <w:t>Based on the results of the investigation, it is concluded that, from a contamination perspective, the site</w:t>
      </w:r>
      <w:r w:rsidR="00FD710E">
        <w:rPr>
          <w:color w:val="000000"/>
          <w:szCs w:val="22"/>
        </w:rPr>
        <w:t xml:space="preserve"> </w:t>
      </w:r>
      <w:r w:rsidRPr="00DB35B5">
        <w:rPr>
          <w:color w:val="000000"/>
          <w:szCs w:val="22"/>
        </w:rPr>
        <w:t xml:space="preserve">is suitable for </w:t>
      </w:r>
      <w:r w:rsidR="00090C35">
        <w:rPr>
          <w:color w:val="000000"/>
          <w:szCs w:val="22"/>
        </w:rPr>
        <w:t xml:space="preserve">future </w:t>
      </w:r>
      <w:r w:rsidRPr="00DB35B5">
        <w:rPr>
          <w:color w:val="000000"/>
          <w:szCs w:val="22"/>
        </w:rPr>
        <w:t>residential use.</w:t>
      </w:r>
    </w:p>
    <w:p w14:paraId="5C5A1E32" w14:textId="77777777" w:rsidR="00DB35B5" w:rsidRPr="00FD710E" w:rsidRDefault="00DD2E14" w:rsidP="00FD710E">
      <w:pPr>
        <w:spacing w:before="120" w:after="120"/>
        <w:ind w:left="426"/>
        <w:rPr>
          <w:color w:val="000000"/>
          <w:szCs w:val="22"/>
          <w:u w:val="single"/>
        </w:rPr>
      </w:pPr>
      <w:r>
        <w:rPr>
          <w:color w:val="000000"/>
          <w:szCs w:val="22"/>
          <w:u w:val="single"/>
        </w:rPr>
        <w:t>2.6</w:t>
      </w:r>
      <w:r>
        <w:rPr>
          <w:color w:val="000000"/>
          <w:szCs w:val="22"/>
          <w:u w:val="single"/>
        </w:rPr>
        <w:tab/>
      </w:r>
      <w:r w:rsidR="00DB35B5" w:rsidRPr="00FD710E">
        <w:rPr>
          <w:color w:val="000000"/>
          <w:szCs w:val="22"/>
          <w:u w:val="single"/>
        </w:rPr>
        <w:t>Aboriginal Heritage</w:t>
      </w:r>
    </w:p>
    <w:p w14:paraId="08454F8A" w14:textId="77777777" w:rsidR="002E70D1" w:rsidRPr="002E70D1" w:rsidRDefault="003D38FB" w:rsidP="001E78B4">
      <w:pPr>
        <w:spacing w:before="120" w:after="120"/>
        <w:ind w:left="426"/>
        <w:rPr>
          <w:rFonts w:cs="Arial"/>
          <w:i/>
          <w:iCs/>
          <w:szCs w:val="22"/>
        </w:rPr>
      </w:pPr>
      <w:r>
        <w:rPr>
          <w:rFonts w:cs="Arial"/>
          <w:color w:val="000000"/>
          <w:szCs w:val="22"/>
        </w:rPr>
        <w:t>The proponent had a</w:t>
      </w:r>
      <w:r w:rsidR="002E70D1" w:rsidRPr="002E70D1">
        <w:rPr>
          <w:rFonts w:cs="Arial"/>
          <w:color w:val="000000"/>
          <w:szCs w:val="22"/>
        </w:rPr>
        <w:t>n Aboriginal</w:t>
      </w:r>
      <w:r w:rsidR="00DB35B5" w:rsidRPr="002E70D1">
        <w:rPr>
          <w:rFonts w:cs="Arial"/>
          <w:color w:val="000000"/>
          <w:szCs w:val="22"/>
        </w:rPr>
        <w:t xml:space="preserve"> Heritage Due Diligence Assessment </w:t>
      </w:r>
      <w:r>
        <w:rPr>
          <w:rFonts w:cs="Arial"/>
          <w:color w:val="000000"/>
          <w:szCs w:val="22"/>
        </w:rPr>
        <w:t xml:space="preserve">undertaken </w:t>
      </w:r>
      <w:r w:rsidR="003922CA">
        <w:rPr>
          <w:rFonts w:cs="Arial"/>
          <w:color w:val="000000"/>
          <w:szCs w:val="22"/>
        </w:rPr>
        <w:t xml:space="preserve">(see Attachment 7) </w:t>
      </w:r>
      <w:r w:rsidR="00DB35B5" w:rsidRPr="0005227A">
        <w:rPr>
          <w:rFonts w:cs="Arial"/>
          <w:color w:val="000000"/>
          <w:szCs w:val="22"/>
        </w:rPr>
        <w:t xml:space="preserve">to </w:t>
      </w:r>
      <w:r w:rsidR="002E70D1" w:rsidRPr="002E70D1">
        <w:rPr>
          <w:rFonts w:cs="Arial"/>
          <w:szCs w:val="22"/>
        </w:rPr>
        <w:t>demonstrate that reasonable and practicable</w:t>
      </w:r>
      <w:r w:rsidR="001E78B4">
        <w:rPr>
          <w:rFonts w:cs="Arial"/>
          <w:szCs w:val="22"/>
        </w:rPr>
        <w:t xml:space="preserve"> </w:t>
      </w:r>
      <w:r w:rsidR="002E70D1" w:rsidRPr="002E70D1">
        <w:rPr>
          <w:rFonts w:cs="Arial"/>
          <w:szCs w:val="22"/>
        </w:rPr>
        <w:t xml:space="preserve">measures were taken to prevent harm to an Aboriginal object or place and has </w:t>
      </w:r>
      <w:r w:rsidR="002E70D1" w:rsidRPr="002E70D1">
        <w:rPr>
          <w:rFonts w:cs="Arial"/>
          <w:szCs w:val="22"/>
        </w:rPr>
        <w:lastRenderedPageBreak/>
        <w:t xml:space="preserve">been undertaken in accordance with the </w:t>
      </w:r>
      <w:r w:rsidR="002E70D1" w:rsidRPr="002E70D1">
        <w:rPr>
          <w:rFonts w:cs="Arial"/>
          <w:i/>
          <w:iCs/>
          <w:szCs w:val="22"/>
        </w:rPr>
        <w:t>Due Diligence Code of Practice for the Protection of Aboriginal Objects in New South</w:t>
      </w:r>
      <w:r w:rsidR="002E70D1">
        <w:rPr>
          <w:rFonts w:cs="Arial"/>
          <w:i/>
          <w:iCs/>
          <w:szCs w:val="22"/>
        </w:rPr>
        <w:t xml:space="preserve"> Wales (2010).</w:t>
      </w:r>
    </w:p>
    <w:p w14:paraId="66091FC5" w14:textId="77777777" w:rsidR="00921D0A" w:rsidRDefault="00FD710E" w:rsidP="00FD710E">
      <w:pPr>
        <w:spacing w:before="120" w:after="120"/>
        <w:ind w:left="426"/>
        <w:rPr>
          <w:color w:val="000000"/>
          <w:szCs w:val="22"/>
        </w:rPr>
      </w:pPr>
      <w:r w:rsidRPr="00FD710E">
        <w:rPr>
          <w:color w:val="000000"/>
          <w:szCs w:val="22"/>
        </w:rPr>
        <w:t>A search was undertaken of the Aboriginal Heritage Information Management System (</w:t>
      </w:r>
      <w:proofErr w:type="spellStart"/>
      <w:r w:rsidRPr="00FD710E">
        <w:rPr>
          <w:color w:val="000000"/>
          <w:szCs w:val="22"/>
        </w:rPr>
        <w:t>AHIMS</w:t>
      </w:r>
      <w:proofErr w:type="spellEnd"/>
      <w:r w:rsidRPr="00FD710E">
        <w:rPr>
          <w:color w:val="000000"/>
          <w:szCs w:val="22"/>
        </w:rPr>
        <w:t xml:space="preserve">) </w:t>
      </w:r>
      <w:r w:rsidR="00375226">
        <w:rPr>
          <w:color w:val="000000"/>
          <w:szCs w:val="22"/>
        </w:rPr>
        <w:t xml:space="preserve">which </w:t>
      </w:r>
      <w:r w:rsidRPr="005D38AB">
        <w:rPr>
          <w:color w:val="000000"/>
          <w:szCs w:val="22"/>
        </w:rPr>
        <w:t>revealed 12 previously recorded Aboriginal sites within</w:t>
      </w:r>
      <w:r w:rsidRPr="00FD710E">
        <w:rPr>
          <w:color w:val="000000"/>
          <w:szCs w:val="22"/>
        </w:rPr>
        <w:t xml:space="preserve"> the search coordinates</w:t>
      </w:r>
      <w:r w:rsidR="00CB65C0">
        <w:rPr>
          <w:color w:val="000000"/>
          <w:szCs w:val="22"/>
        </w:rPr>
        <w:t xml:space="preserve"> (which are set wider than the Project Area itself)</w:t>
      </w:r>
      <w:r w:rsidRPr="00FD710E">
        <w:rPr>
          <w:color w:val="000000"/>
          <w:szCs w:val="22"/>
        </w:rPr>
        <w:t xml:space="preserve">. </w:t>
      </w:r>
    </w:p>
    <w:p w14:paraId="0714C314" w14:textId="77777777" w:rsidR="00375226" w:rsidRDefault="00FD710E" w:rsidP="00FD710E">
      <w:pPr>
        <w:spacing w:before="120" w:after="120"/>
        <w:ind w:left="426"/>
        <w:rPr>
          <w:color w:val="000000"/>
          <w:szCs w:val="22"/>
        </w:rPr>
      </w:pPr>
      <w:r w:rsidRPr="00FD710E">
        <w:rPr>
          <w:color w:val="000000"/>
          <w:szCs w:val="22"/>
        </w:rPr>
        <w:t>The site inspection carried out showed the site was disturbed by grazing and farming activities, fence</w:t>
      </w:r>
      <w:r>
        <w:rPr>
          <w:color w:val="000000"/>
          <w:szCs w:val="22"/>
        </w:rPr>
        <w:t xml:space="preserve"> </w:t>
      </w:r>
      <w:r w:rsidRPr="00FD710E">
        <w:rPr>
          <w:color w:val="000000"/>
          <w:szCs w:val="22"/>
        </w:rPr>
        <w:t xml:space="preserve">construction and </w:t>
      </w:r>
      <w:r w:rsidR="00375226">
        <w:rPr>
          <w:color w:val="000000"/>
          <w:szCs w:val="22"/>
        </w:rPr>
        <w:t xml:space="preserve">bulk </w:t>
      </w:r>
      <w:r w:rsidRPr="00FD710E">
        <w:rPr>
          <w:color w:val="000000"/>
          <w:szCs w:val="22"/>
        </w:rPr>
        <w:t>earthworks. Mature trees were inspected for evidence of cultural modification and</w:t>
      </w:r>
      <w:r>
        <w:rPr>
          <w:color w:val="000000"/>
          <w:szCs w:val="22"/>
        </w:rPr>
        <w:t xml:space="preserve"> </w:t>
      </w:r>
      <w:r w:rsidRPr="00FD710E">
        <w:rPr>
          <w:color w:val="000000"/>
          <w:szCs w:val="22"/>
        </w:rPr>
        <w:t>exposed ground surfaces were inspected for evidence of Aboriginal objects or Potential Archaeological</w:t>
      </w:r>
      <w:r>
        <w:rPr>
          <w:color w:val="000000"/>
          <w:szCs w:val="22"/>
        </w:rPr>
        <w:t xml:space="preserve"> </w:t>
      </w:r>
      <w:r w:rsidRPr="00FD710E">
        <w:rPr>
          <w:color w:val="000000"/>
          <w:szCs w:val="22"/>
        </w:rPr>
        <w:t>Deposits.</w:t>
      </w:r>
    </w:p>
    <w:p w14:paraId="428C8911" w14:textId="77777777" w:rsidR="005D38AB" w:rsidRPr="00FD710E" w:rsidRDefault="00375226" w:rsidP="00841984">
      <w:pPr>
        <w:spacing w:before="120" w:after="120"/>
        <w:ind w:left="426"/>
        <w:rPr>
          <w:color w:val="000000"/>
          <w:szCs w:val="22"/>
        </w:rPr>
      </w:pPr>
      <w:r w:rsidRPr="005D38AB">
        <w:rPr>
          <w:color w:val="000000"/>
          <w:szCs w:val="22"/>
        </w:rPr>
        <w:t>The Assessment concludes that n</w:t>
      </w:r>
      <w:r w:rsidR="00FD710E" w:rsidRPr="005D38AB">
        <w:rPr>
          <w:color w:val="000000"/>
          <w:szCs w:val="22"/>
        </w:rPr>
        <w:t>o Aboriginal objects or places have been identified within the Project Area and therefore an Aboriginal Heritage Impact</w:t>
      </w:r>
      <w:r w:rsidR="00FD710E" w:rsidRPr="00FD710E">
        <w:rPr>
          <w:color w:val="000000"/>
          <w:szCs w:val="22"/>
        </w:rPr>
        <w:t xml:space="preserve"> Permit (</w:t>
      </w:r>
      <w:proofErr w:type="spellStart"/>
      <w:r w:rsidR="00FD710E" w:rsidRPr="00FD710E">
        <w:rPr>
          <w:color w:val="000000"/>
          <w:szCs w:val="22"/>
        </w:rPr>
        <w:t>AHIP</w:t>
      </w:r>
      <w:proofErr w:type="spellEnd"/>
      <w:r w:rsidR="00FD710E" w:rsidRPr="00FD710E">
        <w:rPr>
          <w:color w:val="000000"/>
          <w:szCs w:val="22"/>
        </w:rPr>
        <w:t>) is not required for the proposed activity.</w:t>
      </w:r>
    </w:p>
    <w:p w14:paraId="247330DC" w14:textId="77777777" w:rsidR="00FD710E" w:rsidRPr="00FD710E" w:rsidRDefault="00DD2E14" w:rsidP="00FD710E">
      <w:pPr>
        <w:spacing w:before="120" w:after="120"/>
        <w:ind w:left="426"/>
        <w:rPr>
          <w:color w:val="000000"/>
          <w:szCs w:val="22"/>
          <w:u w:val="single"/>
        </w:rPr>
      </w:pPr>
      <w:r>
        <w:rPr>
          <w:color w:val="000000"/>
          <w:szCs w:val="22"/>
          <w:u w:val="single"/>
        </w:rPr>
        <w:t>2.7</w:t>
      </w:r>
      <w:r>
        <w:rPr>
          <w:color w:val="000000"/>
          <w:szCs w:val="22"/>
          <w:u w:val="single"/>
        </w:rPr>
        <w:tab/>
      </w:r>
      <w:r w:rsidR="00FD710E" w:rsidRPr="00FD710E">
        <w:rPr>
          <w:color w:val="000000"/>
          <w:szCs w:val="22"/>
          <w:u w:val="single"/>
        </w:rPr>
        <w:t>Visual Impact</w:t>
      </w:r>
    </w:p>
    <w:p w14:paraId="72264009" w14:textId="77777777" w:rsidR="00BA0C4E" w:rsidRDefault="00BA0C4E" w:rsidP="00BF4555">
      <w:pPr>
        <w:autoSpaceDE w:val="0"/>
        <w:autoSpaceDN w:val="0"/>
        <w:adjustRightInd w:val="0"/>
        <w:ind w:left="425"/>
        <w:rPr>
          <w:color w:val="000000"/>
          <w:szCs w:val="22"/>
        </w:rPr>
      </w:pPr>
      <w:r>
        <w:rPr>
          <w:color w:val="000000"/>
          <w:szCs w:val="22"/>
        </w:rPr>
        <w:t>T</w:t>
      </w:r>
      <w:r w:rsidRPr="004C2B56">
        <w:rPr>
          <w:color w:val="000000"/>
          <w:szCs w:val="22"/>
        </w:rPr>
        <w:t xml:space="preserve">he </w:t>
      </w:r>
      <w:r w:rsidRPr="00435720">
        <w:rPr>
          <w:b/>
          <w:color w:val="000000"/>
          <w:szCs w:val="22"/>
        </w:rPr>
        <w:t>Lake Macquarie Development Control Plan 2014 (</w:t>
      </w:r>
      <w:proofErr w:type="spellStart"/>
      <w:r w:rsidRPr="00435720">
        <w:rPr>
          <w:b/>
          <w:color w:val="000000"/>
          <w:szCs w:val="22"/>
        </w:rPr>
        <w:t>LMDCP</w:t>
      </w:r>
      <w:proofErr w:type="spellEnd"/>
      <w:r w:rsidRPr="00435720">
        <w:rPr>
          <w:b/>
          <w:color w:val="000000"/>
          <w:szCs w:val="22"/>
        </w:rPr>
        <w:t xml:space="preserve"> 2014) - Part 12 – Precinct Area Plans - East Munibung Hill</w:t>
      </w:r>
      <w:r>
        <w:rPr>
          <w:color w:val="000000"/>
          <w:szCs w:val="22"/>
        </w:rPr>
        <w:t xml:space="preserve"> aims </w:t>
      </w:r>
      <w:r w:rsidRPr="00435720">
        <w:rPr>
          <w:color w:val="000000"/>
          <w:szCs w:val="22"/>
        </w:rPr>
        <w:t>to provide a strategic approach to the development in</w:t>
      </w:r>
      <w:r>
        <w:rPr>
          <w:color w:val="000000"/>
          <w:szCs w:val="22"/>
        </w:rPr>
        <w:t xml:space="preserve"> t</w:t>
      </w:r>
      <w:r w:rsidRPr="00435720">
        <w:rPr>
          <w:color w:val="000000"/>
          <w:szCs w:val="22"/>
        </w:rPr>
        <w:t>he East Munibung Hill Area, as well as ensuring that land use is efficient and development is appropriate to</w:t>
      </w:r>
      <w:r>
        <w:rPr>
          <w:color w:val="000000"/>
          <w:szCs w:val="22"/>
        </w:rPr>
        <w:t xml:space="preserve"> </w:t>
      </w:r>
      <w:r w:rsidRPr="00435720">
        <w:rPr>
          <w:color w:val="000000"/>
          <w:szCs w:val="22"/>
        </w:rPr>
        <w:t>the location.</w:t>
      </w:r>
    </w:p>
    <w:p w14:paraId="2B94A292" w14:textId="77777777" w:rsidR="00BA0C4E" w:rsidRDefault="00BA0C4E" w:rsidP="00BA0C4E">
      <w:pPr>
        <w:autoSpaceDE w:val="0"/>
        <w:autoSpaceDN w:val="0"/>
        <w:adjustRightInd w:val="0"/>
        <w:spacing w:after="0"/>
        <w:ind w:left="425"/>
        <w:rPr>
          <w:color w:val="000000"/>
          <w:szCs w:val="22"/>
        </w:rPr>
      </w:pPr>
      <w:r>
        <w:rPr>
          <w:color w:val="000000"/>
          <w:szCs w:val="22"/>
        </w:rPr>
        <w:t xml:space="preserve">Some of the </w:t>
      </w:r>
      <w:r w:rsidRPr="00C20570">
        <w:rPr>
          <w:color w:val="000000"/>
          <w:szCs w:val="22"/>
          <w:u w:val="single"/>
        </w:rPr>
        <w:t>Objectives</w:t>
      </w:r>
      <w:r>
        <w:rPr>
          <w:color w:val="000000"/>
          <w:szCs w:val="22"/>
        </w:rPr>
        <w:t xml:space="preserve"> include:</w:t>
      </w:r>
    </w:p>
    <w:p w14:paraId="002D879F" w14:textId="77777777" w:rsidR="00BA0C4E" w:rsidRDefault="00BA0C4E" w:rsidP="007F2EA8">
      <w:pPr>
        <w:pStyle w:val="ListParagraph"/>
        <w:numPr>
          <w:ilvl w:val="0"/>
          <w:numId w:val="9"/>
        </w:numPr>
        <w:spacing w:before="60" w:after="0"/>
        <w:ind w:left="850" w:hanging="425"/>
        <w:contextualSpacing w:val="0"/>
        <w:rPr>
          <w:color w:val="000000"/>
          <w:szCs w:val="22"/>
        </w:rPr>
      </w:pPr>
      <w:r>
        <w:rPr>
          <w:color w:val="000000"/>
          <w:szCs w:val="22"/>
        </w:rPr>
        <w:t xml:space="preserve">To ensure </w:t>
      </w:r>
      <w:r w:rsidRPr="00435720">
        <w:rPr>
          <w:color w:val="000000"/>
          <w:szCs w:val="22"/>
        </w:rPr>
        <w:t>the subdivision of East Munibung Hill is und</w:t>
      </w:r>
      <w:r>
        <w:rPr>
          <w:color w:val="000000"/>
          <w:szCs w:val="22"/>
        </w:rPr>
        <w:t>ertaken in a coordinated manner;</w:t>
      </w:r>
    </w:p>
    <w:p w14:paraId="6DB8844C" w14:textId="77777777" w:rsidR="00BA0C4E" w:rsidRPr="00435720" w:rsidRDefault="00BA0C4E" w:rsidP="00BF4555">
      <w:pPr>
        <w:pStyle w:val="ListParagraph"/>
        <w:numPr>
          <w:ilvl w:val="0"/>
          <w:numId w:val="9"/>
        </w:numPr>
        <w:spacing w:before="60" w:after="160"/>
        <w:ind w:left="850" w:hanging="425"/>
        <w:contextualSpacing w:val="0"/>
        <w:rPr>
          <w:color w:val="000000"/>
          <w:szCs w:val="22"/>
        </w:rPr>
      </w:pPr>
      <w:r w:rsidRPr="00435720">
        <w:rPr>
          <w:color w:val="000000"/>
          <w:szCs w:val="22"/>
        </w:rPr>
        <w:t>Building elements above the 54m contour (AHD) must minimise their impact on the scenic</w:t>
      </w:r>
      <w:r>
        <w:rPr>
          <w:color w:val="000000"/>
          <w:szCs w:val="22"/>
        </w:rPr>
        <w:t xml:space="preserve"> </w:t>
      </w:r>
      <w:r w:rsidRPr="00435720">
        <w:rPr>
          <w:color w:val="000000"/>
          <w:szCs w:val="22"/>
        </w:rPr>
        <w:t>values of the area.</w:t>
      </w:r>
    </w:p>
    <w:p w14:paraId="6D10867D" w14:textId="77777777" w:rsidR="00BA0C4E" w:rsidRDefault="00BA0C4E" w:rsidP="00BA0C4E">
      <w:pPr>
        <w:autoSpaceDE w:val="0"/>
        <w:autoSpaceDN w:val="0"/>
        <w:adjustRightInd w:val="0"/>
        <w:spacing w:after="0"/>
        <w:ind w:left="425"/>
        <w:rPr>
          <w:color w:val="000000"/>
          <w:szCs w:val="22"/>
        </w:rPr>
      </w:pPr>
      <w:r>
        <w:rPr>
          <w:color w:val="000000"/>
          <w:szCs w:val="22"/>
        </w:rPr>
        <w:t xml:space="preserve">Relevant </w:t>
      </w:r>
      <w:r w:rsidRPr="00C20570">
        <w:rPr>
          <w:color w:val="000000"/>
          <w:szCs w:val="22"/>
          <w:u w:val="single"/>
        </w:rPr>
        <w:t>Controls</w:t>
      </w:r>
      <w:r>
        <w:rPr>
          <w:color w:val="000000"/>
          <w:szCs w:val="22"/>
        </w:rPr>
        <w:t xml:space="preserve"> include:</w:t>
      </w:r>
    </w:p>
    <w:p w14:paraId="2E04603F" w14:textId="77777777" w:rsidR="00BA0C4E" w:rsidRDefault="00BA0C4E" w:rsidP="007F2EA8">
      <w:pPr>
        <w:pStyle w:val="ListParagraph"/>
        <w:numPr>
          <w:ilvl w:val="0"/>
          <w:numId w:val="9"/>
        </w:numPr>
        <w:spacing w:before="60" w:after="0"/>
        <w:ind w:left="850" w:hanging="425"/>
        <w:contextualSpacing w:val="0"/>
        <w:rPr>
          <w:color w:val="000000"/>
          <w:szCs w:val="22"/>
        </w:rPr>
      </w:pPr>
      <w:r w:rsidRPr="00435720">
        <w:rPr>
          <w:color w:val="000000"/>
          <w:szCs w:val="22"/>
        </w:rPr>
        <w:t>Finished floor levels (FFLs) must be located below 54 (AHD).</w:t>
      </w:r>
    </w:p>
    <w:p w14:paraId="78ED2E05" w14:textId="77777777" w:rsidR="00BA0C4E" w:rsidRPr="002D09BE" w:rsidRDefault="00BA0C4E" w:rsidP="007F2EA8">
      <w:pPr>
        <w:pStyle w:val="ListParagraph"/>
        <w:numPr>
          <w:ilvl w:val="0"/>
          <w:numId w:val="9"/>
        </w:numPr>
        <w:spacing w:before="60" w:after="0"/>
        <w:ind w:left="850" w:hanging="425"/>
        <w:contextualSpacing w:val="0"/>
        <w:rPr>
          <w:color w:val="000000"/>
          <w:szCs w:val="22"/>
        </w:rPr>
      </w:pPr>
      <w:r w:rsidRPr="002D09BE">
        <w:rPr>
          <w:color w:val="000000"/>
          <w:szCs w:val="22"/>
        </w:rPr>
        <w:t>Development within the study area must be consistent with the Lake Macquarie Scenic Quality Guidelines.</w:t>
      </w:r>
    </w:p>
    <w:p w14:paraId="3E0B6D8D" w14:textId="77777777" w:rsidR="00BA0C4E" w:rsidRPr="002D09BE" w:rsidRDefault="00BA0C4E" w:rsidP="007F2EA8">
      <w:pPr>
        <w:pStyle w:val="ListParagraph"/>
        <w:numPr>
          <w:ilvl w:val="0"/>
          <w:numId w:val="9"/>
        </w:numPr>
        <w:spacing w:before="60" w:after="0"/>
        <w:ind w:left="850" w:hanging="425"/>
        <w:contextualSpacing w:val="0"/>
        <w:rPr>
          <w:color w:val="000000"/>
          <w:szCs w:val="22"/>
        </w:rPr>
      </w:pPr>
      <w:r w:rsidRPr="002D09BE">
        <w:rPr>
          <w:color w:val="000000"/>
          <w:szCs w:val="22"/>
        </w:rPr>
        <w:t>Development within the study area must not have a finished floor height above the 54 m contour</w:t>
      </w:r>
      <w:r>
        <w:rPr>
          <w:color w:val="000000"/>
          <w:szCs w:val="22"/>
        </w:rPr>
        <w:t xml:space="preserve"> </w:t>
      </w:r>
      <w:r w:rsidRPr="002D09BE">
        <w:rPr>
          <w:color w:val="000000"/>
          <w:szCs w:val="22"/>
        </w:rPr>
        <w:t>(AHD).</w:t>
      </w:r>
    </w:p>
    <w:p w14:paraId="57769E40" w14:textId="77777777" w:rsidR="00BA0C4E" w:rsidRDefault="00BA0C4E" w:rsidP="007F2EA8">
      <w:pPr>
        <w:pStyle w:val="ListParagraph"/>
        <w:numPr>
          <w:ilvl w:val="0"/>
          <w:numId w:val="9"/>
        </w:numPr>
        <w:spacing w:before="60" w:after="0"/>
        <w:ind w:left="850" w:hanging="425"/>
        <w:contextualSpacing w:val="0"/>
        <w:rPr>
          <w:color w:val="000000"/>
          <w:szCs w:val="22"/>
        </w:rPr>
      </w:pPr>
      <w:r w:rsidRPr="00C20570">
        <w:rPr>
          <w:color w:val="000000"/>
          <w:szCs w:val="22"/>
        </w:rPr>
        <w:t>Building elements above the 54m contour (AHD) must:</w:t>
      </w:r>
      <w:r>
        <w:rPr>
          <w:color w:val="000000"/>
          <w:szCs w:val="22"/>
        </w:rPr>
        <w:t xml:space="preserve"> </w:t>
      </w:r>
    </w:p>
    <w:p w14:paraId="7CA1E9E5" w14:textId="77777777" w:rsidR="00BA0C4E" w:rsidRDefault="00BA0C4E" w:rsidP="007F2EA8">
      <w:pPr>
        <w:pStyle w:val="ListParagraph"/>
        <w:numPr>
          <w:ilvl w:val="0"/>
          <w:numId w:val="15"/>
        </w:numPr>
        <w:spacing w:before="60" w:after="0"/>
        <w:ind w:left="1571"/>
        <w:contextualSpacing w:val="0"/>
        <w:rPr>
          <w:color w:val="000000"/>
          <w:szCs w:val="22"/>
        </w:rPr>
      </w:pPr>
      <w:r w:rsidRPr="00C20570">
        <w:rPr>
          <w:color w:val="000000"/>
          <w:szCs w:val="22"/>
        </w:rPr>
        <w:t>contain colours, tones and finishes that blend with and compliment the natural landscape i.e. earthen and green,</w:t>
      </w:r>
    </w:p>
    <w:p w14:paraId="6A96DE90" w14:textId="77777777" w:rsidR="00BA0C4E" w:rsidRDefault="00BA0C4E" w:rsidP="007F2EA8">
      <w:pPr>
        <w:pStyle w:val="ListParagraph"/>
        <w:numPr>
          <w:ilvl w:val="0"/>
          <w:numId w:val="15"/>
        </w:numPr>
        <w:spacing w:before="60" w:after="0"/>
        <w:ind w:left="1571"/>
        <w:contextualSpacing w:val="0"/>
        <w:rPr>
          <w:color w:val="000000"/>
          <w:szCs w:val="22"/>
        </w:rPr>
      </w:pPr>
      <w:r w:rsidRPr="00C20570">
        <w:rPr>
          <w:color w:val="000000"/>
          <w:szCs w:val="22"/>
        </w:rPr>
        <w:t xml:space="preserve">minimise the use of reflective materials, and </w:t>
      </w:r>
      <w:r>
        <w:rPr>
          <w:color w:val="000000"/>
          <w:szCs w:val="22"/>
        </w:rPr>
        <w:t xml:space="preserve"> </w:t>
      </w:r>
    </w:p>
    <w:p w14:paraId="38E53B91" w14:textId="77777777" w:rsidR="00BA0C4E" w:rsidRPr="00C20570" w:rsidRDefault="00BA0C4E" w:rsidP="007F2EA8">
      <w:pPr>
        <w:pStyle w:val="ListParagraph"/>
        <w:numPr>
          <w:ilvl w:val="0"/>
          <w:numId w:val="15"/>
        </w:numPr>
        <w:spacing w:before="60" w:after="0"/>
        <w:ind w:left="1571"/>
        <w:contextualSpacing w:val="0"/>
        <w:rPr>
          <w:color w:val="000000"/>
          <w:szCs w:val="22"/>
        </w:rPr>
      </w:pPr>
      <w:r w:rsidRPr="00C20570">
        <w:rPr>
          <w:color w:val="000000"/>
          <w:szCs w:val="22"/>
        </w:rPr>
        <w:t>ensure the bulk and scale of the dwellings must not dominate the landscape.</w:t>
      </w:r>
    </w:p>
    <w:p w14:paraId="4D2AE9D0" w14:textId="77777777" w:rsidR="00BA0C4E" w:rsidRDefault="00BA0C4E" w:rsidP="00BA0C4E">
      <w:pPr>
        <w:spacing w:before="120" w:after="120"/>
        <w:ind w:left="426"/>
        <w:rPr>
          <w:color w:val="000000"/>
          <w:szCs w:val="22"/>
        </w:rPr>
      </w:pPr>
      <w:r w:rsidRPr="004C2B56">
        <w:rPr>
          <w:color w:val="000000"/>
          <w:szCs w:val="22"/>
        </w:rPr>
        <w:t xml:space="preserve">The planning proposal takes </w:t>
      </w:r>
      <w:r>
        <w:rPr>
          <w:color w:val="000000"/>
          <w:szCs w:val="22"/>
        </w:rPr>
        <w:t xml:space="preserve">these controls of the </w:t>
      </w:r>
      <w:r w:rsidR="00AB4DD1">
        <w:rPr>
          <w:color w:val="000000"/>
          <w:szCs w:val="22"/>
        </w:rPr>
        <w:t xml:space="preserve">contour </w:t>
      </w:r>
      <w:r w:rsidRPr="004C2B56">
        <w:rPr>
          <w:color w:val="000000"/>
          <w:szCs w:val="22"/>
        </w:rPr>
        <w:t>height limitation into account; the western boundary of the area proposed to be rezoned follows this contour</w:t>
      </w:r>
      <w:r w:rsidR="00AB4DD1">
        <w:rPr>
          <w:color w:val="000000"/>
          <w:szCs w:val="22"/>
        </w:rPr>
        <w:t xml:space="preserve"> exactly</w:t>
      </w:r>
      <w:r w:rsidRPr="004C2B56">
        <w:rPr>
          <w:color w:val="000000"/>
          <w:szCs w:val="22"/>
        </w:rPr>
        <w:t>.</w:t>
      </w:r>
      <w:r>
        <w:rPr>
          <w:color w:val="000000"/>
          <w:szCs w:val="22"/>
        </w:rPr>
        <w:t xml:space="preserve"> </w:t>
      </w:r>
    </w:p>
    <w:p w14:paraId="0258BCFD" w14:textId="77777777" w:rsidR="00BA0C4E" w:rsidRDefault="00AB4DD1" w:rsidP="00BA0C4E">
      <w:pPr>
        <w:spacing w:before="120" w:after="120"/>
        <w:ind w:left="426"/>
        <w:rPr>
          <w:color w:val="000000"/>
          <w:szCs w:val="22"/>
        </w:rPr>
      </w:pPr>
      <w:r>
        <w:rPr>
          <w:color w:val="000000"/>
          <w:szCs w:val="22"/>
        </w:rPr>
        <w:t xml:space="preserve">Some of the additional controls addressing design elements </w:t>
      </w:r>
      <w:r w:rsidR="00BA0C4E">
        <w:rPr>
          <w:color w:val="000000"/>
          <w:szCs w:val="22"/>
        </w:rPr>
        <w:t xml:space="preserve">will </w:t>
      </w:r>
      <w:r>
        <w:rPr>
          <w:color w:val="000000"/>
          <w:szCs w:val="22"/>
        </w:rPr>
        <w:t>be</w:t>
      </w:r>
      <w:r w:rsidR="00BA0C4E">
        <w:rPr>
          <w:color w:val="000000"/>
          <w:szCs w:val="22"/>
        </w:rPr>
        <w:t xml:space="preserve">come </w:t>
      </w:r>
      <w:r>
        <w:rPr>
          <w:color w:val="000000"/>
          <w:szCs w:val="22"/>
        </w:rPr>
        <w:t>pertinent</w:t>
      </w:r>
      <w:r w:rsidR="00BA0C4E">
        <w:rPr>
          <w:color w:val="000000"/>
          <w:szCs w:val="22"/>
        </w:rPr>
        <w:t xml:space="preserve"> with future development </w:t>
      </w:r>
      <w:r w:rsidR="00442B40">
        <w:rPr>
          <w:color w:val="000000"/>
          <w:szCs w:val="22"/>
        </w:rPr>
        <w:t xml:space="preserve">proposals for </w:t>
      </w:r>
      <w:r w:rsidR="00BA0C4E">
        <w:rPr>
          <w:color w:val="000000"/>
          <w:szCs w:val="22"/>
        </w:rPr>
        <w:t>the subject land.</w:t>
      </w:r>
    </w:p>
    <w:p w14:paraId="2156E305" w14:textId="77777777" w:rsidR="00FD710E" w:rsidRDefault="00D355F1" w:rsidP="00FD710E">
      <w:pPr>
        <w:spacing w:before="120" w:after="120"/>
        <w:ind w:left="426"/>
        <w:rPr>
          <w:color w:val="000000"/>
          <w:szCs w:val="22"/>
        </w:rPr>
      </w:pPr>
      <w:r>
        <w:rPr>
          <w:color w:val="000000"/>
          <w:szCs w:val="22"/>
        </w:rPr>
        <w:t>The proponent had a</w:t>
      </w:r>
      <w:r w:rsidR="00FD710E" w:rsidRPr="00FD710E">
        <w:rPr>
          <w:color w:val="000000"/>
          <w:szCs w:val="22"/>
        </w:rPr>
        <w:t xml:space="preserve"> Preliminary Visual Impact Analysis carried out </w:t>
      </w:r>
      <w:r w:rsidR="003922CA">
        <w:rPr>
          <w:color w:val="000000"/>
          <w:szCs w:val="22"/>
        </w:rPr>
        <w:t xml:space="preserve">(see Attachment 2) </w:t>
      </w:r>
      <w:r w:rsidR="00FD710E" w:rsidRPr="00FD710E">
        <w:rPr>
          <w:color w:val="000000"/>
          <w:szCs w:val="22"/>
        </w:rPr>
        <w:t>to identify and</w:t>
      </w:r>
      <w:r w:rsidR="00FD710E">
        <w:rPr>
          <w:color w:val="000000"/>
          <w:szCs w:val="22"/>
        </w:rPr>
        <w:t xml:space="preserve"> </w:t>
      </w:r>
      <w:r w:rsidR="00FD710E" w:rsidRPr="00FD710E">
        <w:rPr>
          <w:color w:val="000000"/>
          <w:szCs w:val="22"/>
        </w:rPr>
        <w:t xml:space="preserve">describe the existing visual landscape, </w:t>
      </w:r>
      <w:r w:rsidR="00FA0EEA">
        <w:rPr>
          <w:color w:val="000000"/>
          <w:szCs w:val="22"/>
        </w:rPr>
        <w:t xml:space="preserve">in order to </w:t>
      </w:r>
      <w:r w:rsidR="00FD710E" w:rsidRPr="00FD710E">
        <w:rPr>
          <w:color w:val="000000"/>
          <w:szCs w:val="22"/>
        </w:rPr>
        <w:t>determine the visibility of the subject land to the general</w:t>
      </w:r>
      <w:r w:rsidR="00FD710E">
        <w:rPr>
          <w:color w:val="000000"/>
          <w:szCs w:val="22"/>
        </w:rPr>
        <w:t xml:space="preserve"> </w:t>
      </w:r>
      <w:r w:rsidR="00FD710E" w:rsidRPr="00FD710E">
        <w:rPr>
          <w:color w:val="000000"/>
          <w:szCs w:val="22"/>
        </w:rPr>
        <w:t xml:space="preserve">surrounds and provide general mitigation measures. </w:t>
      </w:r>
      <w:r w:rsidR="00826A1E">
        <w:rPr>
          <w:color w:val="000000"/>
          <w:szCs w:val="22"/>
        </w:rPr>
        <w:t xml:space="preserve">The study concluded that the proposed rezoning is likely to have a low visual impact on the existing surrounding environment in terms of landscape and scenic values. </w:t>
      </w:r>
    </w:p>
    <w:p w14:paraId="1D4FF7A2" w14:textId="77777777" w:rsidR="008F1E7E" w:rsidRDefault="008F1E7E" w:rsidP="008F1E7E">
      <w:pPr>
        <w:spacing w:before="120" w:after="120"/>
        <w:ind w:left="426"/>
        <w:rPr>
          <w:color w:val="000000"/>
          <w:szCs w:val="22"/>
        </w:rPr>
      </w:pPr>
      <w:r w:rsidRPr="007B58D4">
        <w:rPr>
          <w:b/>
          <w:color w:val="000000"/>
          <w:szCs w:val="22"/>
        </w:rPr>
        <w:lastRenderedPageBreak/>
        <w:t>Lake Macquarie Scenic Management Guidelines (2013)</w:t>
      </w:r>
      <w:r>
        <w:rPr>
          <w:color w:val="000000"/>
          <w:szCs w:val="22"/>
        </w:rPr>
        <w:t xml:space="preserve"> provides valuable baseline and contextual information relevant to any given location in the </w:t>
      </w:r>
      <w:proofErr w:type="spellStart"/>
      <w:r>
        <w:rPr>
          <w:color w:val="000000"/>
          <w:szCs w:val="22"/>
        </w:rPr>
        <w:t>LGA</w:t>
      </w:r>
      <w:proofErr w:type="spellEnd"/>
      <w:r>
        <w:rPr>
          <w:color w:val="000000"/>
          <w:szCs w:val="22"/>
        </w:rPr>
        <w:t xml:space="preserve">, as well as more general guidance on particular types of development. </w:t>
      </w:r>
    </w:p>
    <w:p w14:paraId="1FDBD0E7" w14:textId="5402C58C" w:rsidR="008F1E7E" w:rsidRPr="00FA0EEA" w:rsidRDefault="008F1E7E" w:rsidP="008F1E7E">
      <w:pPr>
        <w:spacing w:before="120" w:after="120"/>
        <w:ind w:left="426"/>
        <w:rPr>
          <w:rStyle w:val="A5"/>
          <w:b w:val="0"/>
          <w:bCs w:val="0"/>
          <w:color w:val="000000" w:themeColor="text1"/>
        </w:rPr>
      </w:pPr>
      <w:r w:rsidRPr="00FA0EEA">
        <w:rPr>
          <w:rStyle w:val="A5"/>
          <w:b w:val="0"/>
          <w:bCs w:val="0"/>
          <w:color w:val="000000" w:themeColor="text1"/>
        </w:rPr>
        <w:t>Specifically</w:t>
      </w:r>
      <w:r w:rsidR="0027589B">
        <w:rPr>
          <w:rStyle w:val="A5"/>
          <w:b w:val="0"/>
          <w:bCs w:val="0"/>
          <w:color w:val="000000" w:themeColor="text1"/>
        </w:rPr>
        <w:t>,</w:t>
      </w:r>
      <w:r w:rsidRPr="00FA0EEA">
        <w:rPr>
          <w:rStyle w:val="A5"/>
          <w:b w:val="0"/>
          <w:bCs w:val="0"/>
          <w:color w:val="000000" w:themeColor="text1"/>
        </w:rPr>
        <w:t xml:space="preserve"> for development in the Warners Bay setting, the following Guidelines are considered:</w:t>
      </w:r>
    </w:p>
    <w:p w14:paraId="4EE9F998" w14:textId="77777777" w:rsidR="008F1E7E" w:rsidRPr="00FA0EEA" w:rsidRDefault="008F1E7E" w:rsidP="007F2EA8">
      <w:pPr>
        <w:pStyle w:val="ListParagraph"/>
        <w:numPr>
          <w:ilvl w:val="0"/>
          <w:numId w:val="14"/>
        </w:numPr>
        <w:spacing w:before="60" w:after="0"/>
        <w:ind w:left="1071" w:hanging="357"/>
        <w:contextualSpacing w:val="0"/>
        <w:rPr>
          <w:color w:val="000000" w:themeColor="text1"/>
          <w:szCs w:val="22"/>
        </w:rPr>
      </w:pPr>
      <w:r w:rsidRPr="00FA0EEA">
        <w:rPr>
          <w:color w:val="000000" w:themeColor="text1"/>
        </w:rPr>
        <w:t>V</w:t>
      </w:r>
      <w:r w:rsidRPr="00FA0EEA">
        <w:rPr>
          <w:color w:val="000000" w:themeColor="text1"/>
          <w:szCs w:val="22"/>
        </w:rPr>
        <w:t>iew corridors to the lake and western ranges along streets, within public reserves and from town centres are retained and enhanced where possible.</w:t>
      </w:r>
    </w:p>
    <w:p w14:paraId="01192798" w14:textId="77777777" w:rsidR="008F1E7E" w:rsidRPr="00FA0EEA" w:rsidRDefault="008F1E7E" w:rsidP="007F2EA8">
      <w:pPr>
        <w:pStyle w:val="ListParagraph"/>
        <w:numPr>
          <w:ilvl w:val="0"/>
          <w:numId w:val="14"/>
        </w:numPr>
        <w:spacing w:before="60" w:after="0"/>
        <w:ind w:left="1071" w:hanging="357"/>
        <w:contextualSpacing w:val="0"/>
        <w:rPr>
          <w:color w:val="000000" w:themeColor="text1"/>
          <w:szCs w:val="22"/>
        </w:rPr>
      </w:pPr>
      <w:r w:rsidRPr="00FA0EEA">
        <w:rPr>
          <w:color w:val="000000" w:themeColor="text1"/>
          <w:szCs w:val="22"/>
        </w:rPr>
        <w:t>Buildings are of a scale that does not dominate views from the lake nor breach the tree-line of surrounding ridgelines.</w:t>
      </w:r>
    </w:p>
    <w:p w14:paraId="3D10B0DC" w14:textId="77777777" w:rsidR="00FD710E" w:rsidRPr="00FD710E" w:rsidRDefault="00FA0EEA" w:rsidP="00FD710E">
      <w:pPr>
        <w:spacing w:before="120" w:after="120"/>
        <w:ind w:left="426"/>
        <w:rPr>
          <w:color w:val="000000"/>
          <w:szCs w:val="22"/>
        </w:rPr>
      </w:pPr>
      <w:r>
        <w:rPr>
          <w:color w:val="000000"/>
          <w:szCs w:val="22"/>
        </w:rPr>
        <w:t>T</w:t>
      </w:r>
      <w:r w:rsidR="00FD710E" w:rsidRPr="00FD710E">
        <w:rPr>
          <w:color w:val="000000"/>
          <w:szCs w:val="22"/>
        </w:rPr>
        <w:t>he proposal is in keeping with the existing character of residential development</w:t>
      </w:r>
      <w:r w:rsidR="00FD710E">
        <w:rPr>
          <w:color w:val="000000"/>
          <w:szCs w:val="22"/>
        </w:rPr>
        <w:t xml:space="preserve"> </w:t>
      </w:r>
      <w:r w:rsidR="00FD710E" w:rsidRPr="00FD710E">
        <w:rPr>
          <w:color w:val="000000"/>
          <w:szCs w:val="22"/>
        </w:rPr>
        <w:t>associated with Warners Bay. Due to a combination of distance, vegetation and the existing visual</w:t>
      </w:r>
      <w:r w:rsidR="00FD710E">
        <w:rPr>
          <w:color w:val="000000"/>
          <w:szCs w:val="22"/>
        </w:rPr>
        <w:t xml:space="preserve"> </w:t>
      </w:r>
      <w:r w:rsidR="00FD710E" w:rsidRPr="00FD710E">
        <w:rPr>
          <w:color w:val="000000"/>
          <w:szCs w:val="22"/>
        </w:rPr>
        <w:t>character of Warners Bay, it is likely the proposal would be viewed as an extension of the existing</w:t>
      </w:r>
      <w:r w:rsidR="00FD710E">
        <w:rPr>
          <w:color w:val="000000"/>
          <w:szCs w:val="22"/>
        </w:rPr>
        <w:t xml:space="preserve"> </w:t>
      </w:r>
      <w:r w:rsidR="00FD710E" w:rsidRPr="00FD710E">
        <w:rPr>
          <w:color w:val="000000"/>
          <w:szCs w:val="22"/>
        </w:rPr>
        <w:t xml:space="preserve">residential development in the area. The </w:t>
      </w:r>
      <w:r w:rsidR="00826A1E">
        <w:rPr>
          <w:color w:val="000000"/>
          <w:szCs w:val="22"/>
        </w:rPr>
        <w:t xml:space="preserve">Visual Impact Assessment found the </w:t>
      </w:r>
      <w:r w:rsidR="00FD710E" w:rsidRPr="00FD710E">
        <w:rPr>
          <w:color w:val="000000"/>
          <w:szCs w:val="22"/>
        </w:rPr>
        <w:t>study area is not likely to be visible from Lake Macquarie</w:t>
      </w:r>
      <w:r w:rsidR="00FD710E">
        <w:rPr>
          <w:color w:val="000000"/>
          <w:szCs w:val="22"/>
        </w:rPr>
        <w:t xml:space="preserve"> </w:t>
      </w:r>
      <w:r w:rsidR="00FD710E" w:rsidRPr="00FD710E">
        <w:rPr>
          <w:color w:val="000000"/>
          <w:szCs w:val="22"/>
        </w:rPr>
        <w:t>foreshore.</w:t>
      </w:r>
    </w:p>
    <w:p w14:paraId="445DBC11" w14:textId="77777777" w:rsidR="00FD710E" w:rsidRPr="00FD710E" w:rsidRDefault="00FD710E" w:rsidP="00FD710E">
      <w:pPr>
        <w:spacing w:before="120" w:after="120"/>
        <w:ind w:left="426"/>
        <w:rPr>
          <w:color w:val="000000"/>
          <w:szCs w:val="22"/>
        </w:rPr>
      </w:pPr>
      <w:r w:rsidRPr="00FD710E">
        <w:rPr>
          <w:color w:val="000000"/>
          <w:szCs w:val="22"/>
        </w:rPr>
        <w:t>The highest visual impact is likely to be from the residential areas immediately adjoining the proposal</w:t>
      </w:r>
      <w:r w:rsidR="00212827">
        <w:rPr>
          <w:color w:val="000000"/>
          <w:szCs w:val="22"/>
        </w:rPr>
        <w:t>;</w:t>
      </w:r>
      <w:r w:rsidRPr="00FD710E">
        <w:rPr>
          <w:color w:val="000000"/>
          <w:szCs w:val="22"/>
        </w:rPr>
        <w:t xml:space="preserve"> </w:t>
      </w:r>
      <w:r w:rsidR="00212827">
        <w:rPr>
          <w:color w:val="000000"/>
          <w:szCs w:val="22"/>
        </w:rPr>
        <w:t>i</w:t>
      </w:r>
      <w:r w:rsidRPr="00FD710E">
        <w:rPr>
          <w:color w:val="000000"/>
          <w:szCs w:val="22"/>
        </w:rPr>
        <w:t>n</w:t>
      </w:r>
      <w:r>
        <w:rPr>
          <w:color w:val="000000"/>
          <w:szCs w:val="22"/>
        </w:rPr>
        <w:t xml:space="preserve"> </w:t>
      </w:r>
      <w:r w:rsidRPr="00FD710E">
        <w:rPr>
          <w:color w:val="000000"/>
          <w:szCs w:val="22"/>
        </w:rPr>
        <w:t xml:space="preserve">particular houses along Rayford Street, </w:t>
      </w:r>
      <w:proofErr w:type="spellStart"/>
      <w:r w:rsidRPr="00FD710E">
        <w:rPr>
          <w:color w:val="000000"/>
          <w:szCs w:val="22"/>
        </w:rPr>
        <w:t>Peachwood</w:t>
      </w:r>
      <w:proofErr w:type="spellEnd"/>
      <w:r w:rsidRPr="00FD710E">
        <w:rPr>
          <w:color w:val="000000"/>
          <w:szCs w:val="22"/>
        </w:rPr>
        <w:t xml:space="preserve"> Close, Rani Close, </w:t>
      </w:r>
      <w:proofErr w:type="spellStart"/>
      <w:r w:rsidRPr="00FD710E">
        <w:rPr>
          <w:color w:val="000000"/>
          <w:szCs w:val="22"/>
        </w:rPr>
        <w:t>Daydawn</w:t>
      </w:r>
      <w:proofErr w:type="spellEnd"/>
      <w:r w:rsidRPr="00FD710E">
        <w:rPr>
          <w:color w:val="000000"/>
          <w:szCs w:val="22"/>
        </w:rPr>
        <w:t xml:space="preserve"> Avenue and </w:t>
      </w:r>
      <w:proofErr w:type="spellStart"/>
      <w:r w:rsidRPr="00FD710E">
        <w:rPr>
          <w:color w:val="000000"/>
          <w:szCs w:val="22"/>
        </w:rPr>
        <w:t>Winterlake</w:t>
      </w:r>
      <w:proofErr w:type="spellEnd"/>
      <w:r>
        <w:rPr>
          <w:color w:val="000000"/>
          <w:szCs w:val="22"/>
        </w:rPr>
        <w:t xml:space="preserve"> </w:t>
      </w:r>
      <w:r w:rsidRPr="00FD710E">
        <w:rPr>
          <w:color w:val="000000"/>
          <w:szCs w:val="22"/>
        </w:rPr>
        <w:t>Road.</w:t>
      </w:r>
    </w:p>
    <w:p w14:paraId="5B04BCCE" w14:textId="77777777" w:rsidR="00FD710E" w:rsidRPr="00FD710E" w:rsidRDefault="00212827" w:rsidP="00FD710E">
      <w:pPr>
        <w:spacing w:before="120" w:after="120"/>
        <w:ind w:left="426"/>
        <w:rPr>
          <w:color w:val="000000"/>
          <w:szCs w:val="22"/>
        </w:rPr>
      </w:pPr>
      <w:r>
        <w:rPr>
          <w:color w:val="000000"/>
          <w:szCs w:val="22"/>
        </w:rPr>
        <w:t>The Visual I</w:t>
      </w:r>
      <w:r w:rsidR="00FD710E" w:rsidRPr="00FD710E">
        <w:rPr>
          <w:color w:val="000000"/>
          <w:szCs w:val="22"/>
        </w:rPr>
        <w:t xml:space="preserve">mpact </w:t>
      </w:r>
      <w:r>
        <w:rPr>
          <w:color w:val="000000"/>
          <w:szCs w:val="22"/>
        </w:rPr>
        <w:t>A</w:t>
      </w:r>
      <w:r w:rsidR="00FD710E" w:rsidRPr="00FD710E">
        <w:rPr>
          <w:color w:val="000000"/>
          <w:szCs w:val="22"/>
        </w:rPr>
        <w:t>ssessment found that the proposed rezoning is likely to have a low visual impact on</w:t>
      </w:r>
      <w:r w:rsidR="00FD710E">
        <w:rPr>
          <w:color w:val="000000"/>
          <w:szCs w:val="22"/>
        </w:rPr>
        <w:t xml:space="preserve"> </w:t>
      </w:r>
      <w:r w:rsidR="00FD710E" w:rsidRPr="00FD710E">
        <w:rPr>
          <w:color w:val="000000"/>
          <w:szCs w:val="22"/>
        </w:rPr>
        <w:t>the existing surrounding environment in terms of landscape and scenic values and is in keeping with the</w:t>
      </w:r>
      <w:r w:rsidR="00FD710E">
        <w:rPr>
          <w:color w:val="000000"/>
          <w:szCs w:val="22"/>
        </w:rPr>
        <w:t xml:space="preserve"> </w:t>
      </w:r>
      <w:r w:rsidR="00FD710E" w:rsidRPr="00FD710E">
        <w:rPr>
          <w:color w:val="000000"/>
          <w:szCs w:val="22"/>
        </w:rPr>
        <w:t>existing visual character of the area. To ensure the proposal has a minimal visual impact, the report</w:t>
      </w:r>
      <w:r w:rsidR="00FD710E">
        <w:rPr>
          <w:color w:val="000000"/>
          <w:szCs w:val="22"/>
        </w:rPr>
        <w:t xml:space="preserve"> </w:t>
      </w:r>
      <w:r w:rsidR="00FD710E" w:rsidRPr="00FD710E">
        <w:rPr>
          <w:color w:val="000000"/>
          <w:szCs w:val="22"/>
        </w:rPr>
        <w:t>recommends that future development should consider the following mitigation strategies:</w:t>
      </w:r>
    </w:p>
    <w:p w14:paraId="5FCC0280" w14:textId="77777777" w:rsidR="00FD710E" w:rsidRPr="00FD710E" w:rsidRDefault="00FD710E" w:rsidP="007F2EA8">
      <w:pPr>
        <w:pStyle w:val="ListParagraph"/>
        <w:numPr>
          <w:ilvl w:val="0"/>
          <w:numId w:val="9"/>
        </w:numPr>
        <w:spacing w:before="60" w:after="0"/>
        <w:ind w:left="850" w:hanging="425"/>
        <w:contextualSpacing w:val="0"/>
        <w:rPr>
          <w:color w:val="000000"/>
          <w:szCs w:val="22"/>
        </w:rPr>
      </w:pPr>
      <w:r w:rsidRPr="00FD710E">
        <w:rPr>
          <w:color w:val="000000"/>
          <w:szCs w:val="22"/>
        </w:rPr>
        <w:t>Retention of significant existing vegetation where possible.</w:t>
      </w:r>
    </w:p>
    <w:p w14:paraId="3088D645" w14:textId="77777777" w:rsidR="00FD710E" w:rsidRPr="00FD710E" w:rsidRDefault="00FD710E" w:rsidP="007F2EA8">
      <w:pPr>
        <w:pStyle w:val="ListParagraph"/>
        <w:numPr>
          <w:ilvl w:val="0"/>
          <w:numId w:val="9"/>
        </w:numPr>
        <w:spacing w:before="60" w:after="0"/>
        <w:ind w:left="850" w:hanging="425"/>
        <w:contextualSpacing w:val="0"/>
        <w:rPr>
          <w:color w:val="000000"/>
          <w:szCs w:val="22"/>
        </w:rPr>
      </w:pPr>
      <w:r w:rsidRPr="00FD710E">
        <w:rPr>
          <w:color w:val="000000"/>
          <w:szCs w:val="22"/>
        </w:rPr>
        <w:t>The height of the development will not exceed the ridgeline or tree line.</w:t>
      </w:r>
    </w:p>
    <w:p w14:paraId="0C90F2E1" w14:textId="77777777" w:rsidR="00FD710E" w:rsidRPr="00FD710E" w:rsidRDefault="00FD710E" w:rsidP="007F2EA8">
      <w:pPr>
        <w:pStyle w:val="ListParagraph"/>
        <w:numPr>
          <w:ilvl w:val="0"/>
          <w:numId w:val="9"/>
        </w:numPr>
        <w:spacing w:before="60" w:after="0"/>
        <w:ind w:left="850" w:hanging="425"/>
        <w:contextualSpacing w:val="0"/>
        <w:rPr>
          <w:color w:val="000000"/>
          <w:szCs w:val="22"/>
        </w:rPr>
      </w:pPr>
      <w:r w:rsidRPr="00FD710E">
        <w:rPr>
          <w:color w:val="000000"/>
          <w:szCs w:val="22"/>
        </w:rPr>
        <w:t>Building materials are selected to reduce colour contrast and blend any new and existing structures as far as possible into the surrounding landscape;</w:t>
      </w:r>
    </w:p>
    <w:p w14:paraId="2FC2651A" w14:textId="77777777" w:rsidR="00FD710E" w:rsidRDefault="00FD710E" w:rsidP="00BF4555">
      <w:pPr>
        <w:pStyle w:val="ListParagraph"/>
        <w:numPr>
          <w:ilvl w:val="0"/>
          <w:numId w:val="9"/>
        </w:numPr>
        <w:spacing w:before="60" w:after="160"/>
        <w:ind w:left="850" w:hanging="425"/>
        <w:contextualSpacing w:val="0"/>
        <w:rPr>
          <w:color w:val="000000"/>
          <w:szCs w:val="22"/>
        </w:rPr>
      </w:pPr>
      <w:r w:rsidRPr="00FD710E">
        <w:rPr>
          <w:color w:val="000000"/>
          <w:szCs w:val="22"/>
        </w:rPr>
        <w:t>Vegetation is integrated within the development</w:t>
      </w:r>
      <w:r w:rsidR="00504028">
        <w:rPr>
          <w:color w:val="000000"/>
          <w:szCs w:val="22"/>
        </w:rPr>
        <w:t xml:space="preserve"> to minimise the contrast between natural and built elements.</w:t>
      </w:r>
    </w:p>
    <w:p w14:paraId="47ABC0E1" w14:textId="77777777" w:rsidR="007F4663" w:rsidRPr="00CB51B4" w:rsidRDefault="007F4663" w:rsidP="007F2EA8">
      <w:pPr>
        <w:numPr>
          <w:ilvl w:val="0"/>
          <w:numId w:val="7"/>
        </w:numPr>
        <w:tabs>
          <w:tab w:val="clear" w:pos="720"/>
          <w:tab w:val="num" w:pos="426"/>
        </w:tabs>
        <w:spacing w:after="240"/>
        <w:ind w:left="426"/>
        <w:rPr>
          <w:b/>
          <w:szCs w:val="22"/>
        </w:rPr>
      </w:pPr>
      <w:r w:rsidRPr="00CB51B4">
        <w:rPr>
          <w:b/>
          <w:szCs w:val="22"/>
        </w:rPr>
        <w:t>How has the planning proposal adequately addressed any social and economic effects?</w:t>
      </w:r>
    </w:p>
    <w:p w14:paraId="231348AA" w14:textId="77777777" w:rsidR="00FD710E" w:rsidRPr="00FD710E" w:rsidRDefault="00FD710E" w:rsidP="00FD710E">
      <w:pPr>
        <w:autoSpaceDE w:val="0"/>
        <w:autoSpaceDN w:val="0"/>
        <w:adjustRightInd w:val="0"/>
        <w:spacing w:after="120"/>
        <w:ind w:left="425"/>
        <w:rPr>
          <w:szCs w:val="22"/>
        </w:rPr>
      </w:pPr>
      <w:r w:rsidRPr="00FD710E">
        <w:rPr>
          <w:szCs w:val="22"/>
        </w:rPr>
        <w:t>The main social and economic benefits resulting from this planning proposal include the potential for</w:t>
      </w:r>
      <w:r>
        <w:rPr>
          <w:szCs w:val="22"/>
        </w:rPr>
        <w:t xml:space="preserve"> </w:t>
      </w:r>
      <w:r w:rsidRPr="00FD710E">
        <w:rPr>
          <w:szCs w:val="22"/>
        </w:rPr>
        <w:t>additional residential housing supply in Warners Bay.</w:t>
      </w:r>
    </w:p>
    <w:p w14:paraId="35D75BD4" w14:textId="77777777" w:rsidR="00FD710E" w:rsidRPr="00FD710E" w:rsidRDefault="00FD710E" w:rsidP="00FD710E">
      <w:pPr>
        <w:autoSpaceDE w:val="0"/>
        <w:autoSpaceDN w:val="0"/>
        <w:adjustRightInd w:val="0"/>
        <w:spacing w:after="120"/>
        <w:ind w:left="425"/>
        <w:rPr>
          <w:szCs w:val="22"/>
        </w:rPr>
      </w:pPr>
      <w:r w:rsidRPr="00FD710E">
        <w:rPr>
          <w:szCs w:val="22"/>
        </w:rPr>
        <w:t>As such, the social and economic impacts associated with the planning proposal are considered to be of a</w:t>
      </w:r>
      <w:r>
        <w:rPr>
          <w:szCs w:val="22"/>
        </w:rPr>
        <w:t xml:space="preserve"> </w:t>
      </w:r>
      <w:r w:rsidRPr="00FD710E">
        <w:rPr>
          <w:szCs w:val="22"/>
        </w:rPr>
        <w:t>minor nature. In the broader context of providing land supply for residential growth, the extension of the</w:t>
      </w:r>
      <w:r>
        <w:rPr>
          <w:szCs w:val="22"/>
        </w:rPr>
        <w:t xml:space="preserve"> </w:t>
      </w:r>
      <w:r w:rsidRPr="00FD710E">
        <w:rPr>
          <w:szCs w:val="22"/>
        </w:rPr>
        <w:t>existing residential development in the area assists in reducing urban sprawl, which results in a more</w:t>
      </w:r>
      <w:r>
        <w:rPr>
          <w:szCs w:val="22"/>
        </w:rPr>
        <w:t xml:space="preserve"> </w:t>
      </w:r>
      <w:r w:rsidRPr="00FD710E">
        <w:rPr>
          <w:szCs w:val="22"/>
        </w:rPr>
        <w:t>efficient use of existing infrastructure and the provision of services to the general public.</w:t>
      </w:r>
    </w:p>
    <w:p w14:paraId="21EAA517" w14:textId="1F3B9620" w:rsidR="00BF4555" w:rsidRDefault="00FD710E" w:rsidP="00BF4555">
      <w:pPr>
        <w:autoSpaceDE w:val="0"/>
        <w:autoSpaceDN w:val="0"/>
        <w:adjustRightInd w:val="0"/>
        <w:ind w:left="425"/>
        <w:rPr>
          <w:szCs w:val="22"/>
        </w:rPr>
      </w:pPr>
      <w:r w:rsidRPr="00FD710E">
        <w:rPr>
          <w:szCs w:val="22"/>
        </w:rPr>
        <w:t xml:space="preserve">The future development of the </w:t>
      </w:r>
      <w:r w:rsidR="0062343C">
        <w:rPr>
          <w:szCs w:val="22"/>
        </w:rPr>
        <w:t>land</w:t>
      </w:r>
      <w:r w:rsidR="0062343C" w:rsidRPr="00FD710E">
        <w:rPr>
          <w:szCs w:val="22"/>
        </w:rPr>
        <w:t xml:space="preserve"> </w:t>
      </w:r>
      <w:r w:rsidR="0062343C">
        <w:rPr>
          <w:szCs w:val="22"/>
        </w:rPr>
        <w:t>will</w:t>
      </w:r>
      <w:r w:rsidR="0062343C" w:rsidRPr="00FD710E">
        <w:rPr>
          <w:szCs w:val="22"/>
        </w:rPr>
        <w:t xml:space="preserve"> </w:t>
      </w:r>
      <w:r w:rsidRPr="00FD710E">
        <w:rPr>
          <w:szCs w:val="22"/>
        </w:rPr>
        <w:t xml:space="preserve">provide </w:t>
      </w:r>
      <w:r w:rsidR="00BB2000">
        <w:rPr>
          <w:szCs w:val="22"/>
        </w:rPr>
        <w:t xml:space="preserve">short term </w:t>
      </w:r>
      <w:r w:rsidRPr="00FD710E">
        <w:rPr>
          <w:szCs w:val="22"/>
        </w:rPr>
        <w:t>economic benefit through employment</w:t>
      </w:r>
      <w:r>
        <w:rPr>
          <w:szCs w:val="22"/>
        </w:rPr>
        <w:t xml:space="preserve"> </w:t>
      </w:r>
      <w:r w:rsidRPr="00FD710E">
        <w:rPr>
          <w:szCs w:val="22"/>
        </w:rPr>
        <w:t>creation associated with the construction</w:t>
      </w:r>
      <w:r w:rsidR="00BB2000">
        <w:rPr>
          <w:szCs w:val="22"/>
        </w:rPr>
        <w:t>,</w:t>
      </w:r>
      <w:r w:rsidRPr="00FD710E">
        <w:rPr>
          <w:szCs w:val="22"/>
        </w:rPr>
        <w:t xml:space="preserve"> and ongoing </w:t>
      </w:r>
      <w:r w:rsidR="00BB2000">
        <w:rPr>
          <w:szCs w:val="22"/>
        </w:rPr>
        <w:t>economic benefits through population increase.</w:t>
      </w:r>
    </w:p>
    <w:p w14:paraId="4BFB0EC9" w14:textId="77777777" w:rsidR="00BF4555" w:rsidRDefault="00BF4555">
      <w:pPr>
        <w:spacing w:after="120"/>
        <w:ind w:left="567" w:hanging="567"/>
        <w:rPr>
          <w:szCs w:val="22"/>
        </w:rPr>
      </w:pPr>
      <w:r>
        <w:rPr>
          <w:szCs w:val="22"/>
        </w:rPr>
        <w:br w:type="page"/>
      </w:r>
    </w:p>
    <w:p w14:paraId="50A8579D" w14:textId="77777777" w:rsidR="007F4663" w:rsidRPr="00CB51B4" w:rsidRDefault="007F4663" w:rsidP="007F4663">
      <w:pPr>
        <w:rPr>
          <w:b/>
          <w:szCs w:val="22"/>
        </w:rPr>
      </w:pPr>
      <w:r w:rsidRPr="00CB51B4">
        <w:rPr>
          <w:rFonts w:cs="Arial"/>
          <w:b/>
          <w:szCs w:val="22"/>
        </w:rPr>
        <w:lastRenderedPageBreak/>
        <w:t>D. State and Commonwealth interests</w:t>
      </w:r>
    </w:p>
    <w:p w14:paraId="65361127" w14:textId="77777777" w:rsidR="007F4663" w:rsidRPr="00CB51B4" w:rsidRDefault="007F4663" w:rsidP="007F2EA8">
      <w:pPr>
        <w:numPr>
          <w:ilvl w:val="0"/>
          <w:numId w:val="10"/>
        </w:numPr>
        <w:rPr>
          <w:b/>
          <w:szCs w:val="22"/>
        </w:rPr>
      </w:pPr>
      <w:r w:rsidRPr="00CB51B4">
        <w:rPr>
          <w:b/>
          <w:szCs w:val="22"/>
        </w:rPr>
        <w:t>Is there adequate public infrastructure for the planning proposal?</w:t>
      </w:r>
    </w:p>
    <w:p w14:paraId="663CED51" w14:textId="77777777" w:rsidR="00BE090A" w:rsidRPr="00BE090A" w:rsidRDefault="00BE090A" w:rsidP="00BF4555">
      <w:pPr>
        <w:autoSpaceDE w:val="0"/>
        <w:autoSpaceDN w:val="0"/>
        <w:adjustRightInd w:val="0"/>
        <w:ind w:left="360"/>
        <w:rPr>
          <w:szCs w:val="22"/>
        </w:rPr>
      </w:pPr>
      <w:r w:rsidRPr="00BE090A">
        <w:rPr>
          <w:szCs w:val="22"/>
        </w:rPr>
        <w:t>All re</w:t>
      </w:r>
      <w:r>
        <w:rPr>
          <w:szCs w:val="22"/>
        </w:rPr>
        <w:t xml:space="preserve">quired services like water, sewer, electricity, and telecommunications are available in the area and can be provided to the subject </w:t>
      </w:r>
      <w:r w:rsidR="00E13FFF">
        <w:rPr>
          <w:szCs w:val="22"/>
        </w:rPr>
        <w:t>land</w:t>
      </w:r>
      <w:r>
        <w:rPr>
          <w:szCs w:val="22"/>
        </w:rPr>
        <w:t xml:space="preserve">. It is considered that there is sufficient road infrastructure available and that any upgrades </w:t>
      </w:r>
      <w:r w:rsidR="00E13FFF">
        <w:rPr>
          <w:szCs w:val="22"/>
        </w:rPr>
        <w:t xml:space="preserve">and additions </w:t>
      </w:r>
      <w:r>
        <w:rPr>
          <w:szCs w:val="22"/>
        </w:rPr>
        <w:t xml:space="preserve">can be </w:t>
      </w:r>
      <w:r w:rsidR="00E13FFF">
        <w:rPr>
          <w:szCs w:val="22"/>
        </w:rPr>
        <w:t>achieved</w:t>
      </w:r>
      <w:r>
        <w:rPr>
          <w:szCs w:val="22"/>
        </w:rPr>
        <w:t xml:space="preserve"> at the </w:t>
      </w:r>
      <w:r w:rsidR="00846A8A">
        <w:rPr>
          <w:szCs w:val="22"/>
        </w:rPr>
        <w:t>proponent’s</w:t>
      </w:r>
      <w:r>
        <w:rPr>
          <w:szCs w:val="22"/>
        </w:rPr>
        <w:t xml:space="preserve"> expense.</w:t>
      </w:r>
    </w:p>
    <w:p w14:paraId="3F4B2090" w14:textId="77777777" w:rsidR="00BE090A" w:rsidRPr="00BE090A" w:rsidRDefault="00BE090A" w:rsidP="00BF4555">
      <w:pPr>
        <w:autoSpaceDE w:val="0"/>
        <w:autoSpaceDN w:val="0"/>
        <w:adjustRightInd w:val="0"/>
        <w:ind w:left="360"/>
        <w:rPr>
          <w:szCs w:val="22"/>
        </w:rPr>
      </w:pPr>
      <w:r w:rsidRPr="00BE090A">
        <w:rPr>
          <w:szCs w:val="22"/>
        </w:rPr>
        <w:t xml:space="preserve">The planning proposal </w:t>
      </w:r>
      <w:r>
        <w:rPr>
          <w:szCs w:val="22"/>
        </w:rPr>
        <w:t>is not considered to place significant additional demands on the public infrastructure due to its limited size and scale</w:t>
      </w:r>
      <w:r w:rsidR="00846A8A">
        <w:rPr>
          <w:szCs w:val="22"/>
        </w:rPr>
        <w:t xml:space="preserve"> and does not affect State and Commonwealth interests.</w:t>
      </w:r>
    </w:p>
    <w:p w14:paraId="1900DCD0" w14:textId="77777777" w:rsidR="007F4663" w:rsidRPr="00CB51B4" w:rsidRDefault="007F4663" w:rsidP="007F2EA8">
      <w:pPr>
        <w:numPr>
          <w:ilvl w:val="0"/>
          <w:numId w:val="10"/>
        </w:numPr>
        <w:tabs>
          <w:tab w:val="num" w:pos="-360"/>
        </w:tabs>
        <w:rPr>
          <w:b/>
          <w:szCs w:val="22"/>
        </w:rPr>
      </w:pPr>
      <w:r w:rsidRPr="00CB51B4">
        <w:rPr>
          <w:b/>
          <w:szCs w:val="22"/>
        </w:rPr>
        <w:t>What are the views of State and Commonwealth public authorities consulted in accordance with the gateway determination?</w:t>
      </w:r>
    </w:p>
    <w:p w14:paraId="559F8EEA" w14:textId="77777777" w:rsidR="00785ED5" w:rsidRDefault="007F4663" w:rsidP="00BF4555">
      <w:pPr>
        <w:autoSpaceDE w:val="0"/>
        <w:autoSpaceDN w:val="0"/>
        <w:adjustRightInd w:val="0"/>
        <w:ind w:left="357"/>
      </w:pPr>
      <w:r>
        <w:t>Formal c</w:t>
      </w:r>
      <w:r w:rsidRPr="00CB51B4">
        <w:t>onsultation has not occurred with any government agencies. Council will con</w:t>
      </w:r>
      <w:r w:rsidR="00B97D39">
        <w:t>sult with government agencies as</w:t>
      </w:r>
      <w:r w:rsidRPr="00CB51B4">
        <w:t xml:space="preserve"> directed by the Gateway determination.</w:t>
      </w:r>
      <w:r w:rsidR="00826A1E">
        <w:t xml:space="preserve"> It is recommended that consultation occur with the </w:t>
      </w:r>
      <w:r w:rsidR="00785ED5">
        <w:t>following authorities:</w:t>
      </w:r>
    </w:p>
    <w:p w14:paraId="0F9A1FB1" w14:textId="77777777" w:rsidR="00785ED5" w:rsidRDefault="00826A1E" w:rsidP="00BF4555">
      <w:pPr>
        <w:pStyle w:val="ListParagraph"/>
        <w:numPr>
          <w:ilvl w:val="0"/>
          <w:numId w:val="17"/>
        </w:numPr>
        <w:autoSpaceDE w:val="0"/>
        <w:autoSpaceDN w:val="0"/>
        <w:adjustRightInd w:val="0"/>
        <w:spacing w:after="0"/>
        <w:contextualSpacing w:val="0"/>
      </w:pPr>
      <w:r>
        <w:t xml:space="preserve">NSW Rural Fire Service </w:t>
      </w:r>
    </w:p>
    <w:p w14:paraId="50E83F41" w14:textId="2850ACFA" w:rsidR="005A3260" w:rsidRDefault="00785ED5" w:rsidP="00BF4555">
      <w:pPr>
        <w:pStyle w:val="ListParagraph"/>
        <w:numPr>
          <w:ilvl w:val="0"/>
          <w:numId w:val="17"/>
        </w:numPr>
        <w:autoSpaceDE w:val="0"/>
        <w:autoSpaceDN w:val="0"/>
        <w:adjustRightInd w:val="0"/>
        <w:spacing w:after="0"/>
        <w:contextualSpacing w:val="0"/>
      </w:pPr>
      <w:r>
        <w:t xml:space="preserve">NSW </w:t>
      </w:r>
      <w:r w:rsidR="00826A1E">
        <w:t>Department of Planning</w:t>
      </w:r>
      <w:r w:rsidR="00B76D5B">
        <w:t>, Industry and Environment</w:t>
      </w:r>
      <w:r w:rsidR="00BA2C74">
        <w:t xml:space="preserve"> </w:t>
      </w:r>
      <w:r w:rsidR="00826A1E">
        <w:t>and Geoscience Division</w:t>
      </w:r>
    </w:p>
    <w:p w14:paraId="4C0D153E" w14:textId="72E197E6" w:rsidR="005A3260" w:rsidRDefault="005A3260" w:rsidP="00BF4555">
      <w:pPr>
        <w:pStyle w:val="ListParagraph"/>
        <w:numPr>
          <w:ilvl w:val="0"/>
          <w:numId w:val="17"/>
        </w:numPr>
        <w:autoSpaceDE w:val="0"/>
        <w:autoSpaceDN w:val="0"/>
        <w:adjustRightInd w:val="0"/>
        <w:spacing w:after="0"/>
        <w:contextualSpacing w:val="0"/>
      </w:pPr>
      <w:r>
        <w:t>Transport for NSW (former Roads and Maritime Services</w:t>
      </w:r>
      <w:r w:rsidR="00FB0376">
        <w:t>)</w:t>
      </w:r>
    </w:p>
    <w:p w14:paraId="5123CCFC" w14:textId="1D5C3550" w:rsidR="007F4663" w:rsidRDefault="005A3260" w:rsidP="00BF4555">
      <w:pPr>
        <w:pStyle w:val="ListParagraph"/>
        <w:numPr>
          <w:ilvl w:val="0"/>
          <w:numId w:val="17"/>
        </w:numPr>
        <w:autoSpaceDE w:val="0"/>
        <w:autoSpaceDN w:val="0"/>
        <w:adjustRightInd w:val="0"/>
        <w:spacing w:after="0"/>
        <w:contextualSpacing w:val="0"/>
      </w:pPr>
      <w:r>
        <w:t>Hunter Water Corporation</w:t>
      </w:r>
    </w:p>
    <w:p w14:paraId="6B5FD209" w14:textId="49ABC233" w:rsidR="003241E1" w:rsidRPr="00CB51B4" w:rsidRDefault="005A3260" w:rsidP="00BF4555">
      <w:pPr>
        <w:pStyle w:val="ListParagraph"/>
        <w:numPr>
          <w:ilvl w:val="0"/>
          <w:numId w:val="17"/>
        </w:numPr>
        <w:autoSpaceDE w:val="0"/>
        <w:autoSpaceDN w:val="0"/>
        <w:adjustRightInd w:val="0"/>
        <w:spacing w:after="0"/>
        <w:contextualSpacing w:val="0"/>
      </w:pPr>
      <w:r>
        <w:t>NSW Subsidence</w:t>
      </w:r>
    </w:p>
    <w:p w14:paraId="657BCCF1" w14:textId="77777777" w:rsidR="002F2D92" w:rsidRDefault="002F2D92">
      <w:pPr>
        <w:spacing w:after="120"/>
        <w:ind w:left="567" w:hanging="567"/>
        <w:rPr>
          <w:b/>
          <w:sz w:val="28"/>
          <w:szCs w:val="28"/>
        </w:rPr>
      </w:pPr>
      <w:r>
        <w:rPr>
          <w:b/>
          <w:sz w:val="28"/>
          <w:szCs w:val="28"/>
        </w:rPr>
        <w:br w:type="page"/>
      </w:r>
    </w:p>
    <w:p w14:paraId="59721AE2" w14:textId="77777777" w:rsidR="007F4663" w:rsidRPr="00866AD3" w:rsidRDefault="007F4663" w:rsidP="007F4663">
      <w:pPr>
        <w:rPr>
          <w:b/>
          <w:sz w:val="28"/>
          <w:szCs w:val="28"/>
        </w:rPr>
      </w:pPr>
      <w:r w:rsidRPr="00866AD3">
        <w:rPr>
          <w:b/>
          <w:sz w:val="28"/>
          <w:szCs w:val="28"/>
        </w:rPr>
        <w:lastRenderedPageBreak/>
        <w:t xml:space="preserve">Part </w:t>
      </w:r>
      <w:r>
        <w:rPr>
          <w:b/>
          <w:sz w:val="28"/>
          <w:szCs w:val="28"/>
        </w:rPr>
        <w:t>4</w:t>
      </w:r>
      <w:r w:rsidRPr="00866AD3">
        <w:rPr>
          <w:b/>
          <w:sz w:val="28"/>
          <w:szCs w:val="28"/>
        </w:rPr>
        <w:t xml:space="preserve"> – Mapping</w:t>
      </w:r>
    </w:p>
    <w:p w14:paraId="097E2812" w14:textId="60DCE84A" w:rsidR="00527934" w:rsidRDefault="00E22449" w:rsidP="007F4663">
      <w:pPr>
        <w:spacing w:before="120" w:after="120"/>
        <w:rPr>
          <w:b/>
          <w:sz w:val="28"/>
          <w:szCs w:val="28"/>
        </w:rPr>
      </w:pPr>
      <w:r>
        <w:rPr>
          <w:b/>
          <w:noProof/>
          <w:sz w:val="28"/>
          <w:szCs w:val="28"/>
        </w:rPr>
        <w:drawing>
          <wp:inline distT="0" distB="0" distL="0" distR="0" wp14:anchorId="74286EB2" wp14:editId="4E2B9EAB">
            <wp:extent cx="5271598" cy="745392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c-gis01\lmccgis\GIS\ESRI\Projects\IP\LEP_2014\Amendments\RZ_7_2017_Sam_Hardie\Planning_Proposal\jpg\localit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71598" cy="7453927"/>
                    </a:xfrm>
                    <a:prstGeom prst="rect">
                      <a:avLst/>
                    </a:prstGeom>
                    <a:noFill/>
                    <a:ln>
                      <a:noFill/>
                    </a:ln>
                  </pic:spPr>
                </pic:pic>
              </a:graphicData>
            </a:graphic>
          </wp:inline>
        </w:drawing>
      </w:r>
      <w:r w:rsidR="007F4663" w:rsidRPr="005D6C2D">
        <w:rPr>
          <w:b/>
          <w:sz w:val="28"/>
          <w:szCs w:val="28"/>
        </w:rPr>
        <w:t xml:space="preserve"> </w:t>
      </w:r>
      <w:r w:rsidR="007F4663">
        <w:rPr>
          <w:b/>
          <w:sz w:val="28"/>
          <w:szCs w:val="28"/>
        </w:rPr>
        <w:t>Map 1 – Locality</w:t>
      </w:r>
    </w:p>
    <w:p w14:paraId="15C837D3" w14:textId="77777777" w:rsidR="00527934" w:rsidRDefault="00527934">
      <w:pPr>
        <w:spacing w:after="120"/>
        <w:ind w:left="567" w:hanging="567"/>
        <w:rPr>
          <w:b/>
          <w:sz w:val="28"/>
          <w:szCs w:val="28"/>
        </w:rPr>
      </w:pPr>
      <w:r>
        <w:rPr>
          <w:b/>
          <w:sz w:val="28"/>
          <w:szCs w:val="28"/>
        </w:rPr>
        <w:br w:type="page"/>
      </w:r>
    </w:p>
    <w:p w14:paraId="47D3F775" w14:textId="3F92AD98" w:rsidR="00527934" w:rsidRDefault="00E22449" w:rsidP="007F4663">
      <w:pPr>
        <w:rPr>
          <w:b/>
          <w:sz w:val="28"/>
          <w:szCs w:val="28"/>
        </w:rPr>
      </w:pPr>
      <w:r>
        <w:rPr>
          <w:b/>
          <w:noProof/>
          <w:sz w:val="28"/>
          <w:szCs w:val="28"/>
        </w:rPr>
        <w:lastRenderedPageBreak/>
        <w:drawing>
          <wp:inline distT="0" distB="0" distL="0" distR="0" wp14:anchorId="7A72F7A2" wp14:editId="2793092D">
            <wp:extent cx="5271598" cy="745392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c-gis01\lmccgis\GIS\ESRI\Projects\IP\LEP_2014\Amendments\RZ_7_2017_Sam_Hardie\Planning_Proposal\jpg\Aerials.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1598" cy="7453927"/>
                    </a:xfrm>
                    <a:prstGeom prst="rect">
                      <a:avLst/>
                    </a:prstGeom>
                    <a:noFill/>
                    <a:ln>
                      <a:noFill/>
                    </a:ln>
                  </pic:spPr>
                </pic:pic>
              </a:graphicData>
            </a:graphic>
          </wp:inline>
        </w:drawing>
      </w:r>
      <w:r w:rsidR="007F4663" w:rsidRPr="005D6C2D">
        <w:rPr>
          <w:b/>
          <w:sz w:val="28"/>
          <w:szCs w:val="28"/>
        </w:rPr>
        <w:t xml:space="preserve"> </w:t>
      </w:r>
      <w:r w:rsidR="007F4663">
        <w:rPr>
          <w:b/>
          <w:sz w:val="28"/>
          <w:szCs w:val="28"/>
        </w:rPr>
        <w:t>Map</w:t>
      </w:r>
      <w:r w:rsidR="007F4663" w:rsidRPr="0040228A">
        <w:rPr>
          <w:b/>
          <w:sz w:val="28"/>
          <w:szCs w:val="28"/>
        </w:rPr>
        <w:t xml:space="preserve"> 2 – </w:t>
      </w:r>
      <w:r w:rsidR="007F4663">
        <w:rPr>
          <w:b/>
          <w:sz w:val="28"/>
          <w:szCs w:val="28"/>
        </w:rPr>
        <w:t>Aerial Photograph</w:t>
      </w:r>
    </w:p>
    <w:p w14:paraId="791A80F3" w14:textId="77777777" w:rsidR="00527934" w:rsidRDefault="00527934">
      <w:pPr>
        <w:spacing w:after="120"/>
        <w:ind w:left="567" w:hanging="567"/>
        <w:rPr>
          <w:b/>
          <w:sz w:val="28"/>
          <w:szCs w:val="28"/>
        </w:rPr>
      </w:pPr>
      <w:r>
        <w:rPr>
          <w:b/>
          <w:sz w:val="28"/>
          <w:szCs w:val="28"/>
        </w:rPr>
        <w:br w:type="page"/>
      </w:r>
    </w:p>
    <w:p w14:paraId="29C910D5" w14:textId="77777777" w:rsidR="007F4663" w:rsidRDefault="00E22449" w:rsidP="007F4663">
      <w:pPr>
        <w:rPr>
          <w:b/>
          <w:sz w:val="28"/>
          <w:szCs w:val="28"/>
        </w:rPr>
      </w:pPr>
      <w:r>
        <w:rPr>
          <w:b/>
          <w:noProof/>
          <w:sz w:val="28"/>
          <w:szCs w:val="28"/>
        </w:rPr>
        <w:lastRenderedPageBreak/>
        <w:drawing>
          <wp:inline distT="0" distB="0" distL="0" distR="0" wp14:anchorId="4ED3B89F" wp14:editId="2B5E8B39">
            <wp:extent cx="5271598" cy="745392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c-gis01\lmccgis\GIS\ESRI\Projects\IP\LEP_2014\Amendments\RZ_7_2017_Sam_Hardie\Planning_Proposal\jpg\LZN_Existing.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1598" cy="7453927"/>
                    </a:xfrm>
                    <a:prstGeom prst="rect">
                      <a:avLst/>
                    </a:prstGeom>
                    <a:noFill/>
                    <a:ln>
                      <a:noFill/>
                    </a:ln>
                  </pic:spPr>
                </pic:pic>
              </a:graphicData>
            </a:graphic>
          </wp:inline>
        </w:drawing>
      </w:r>
    </w:p>
    <w:p w14:paraId="2197803D" w14:textId="1FB1EA42" w:rsidR="00527934" w:rsidRDefault="007F4663" w:rsidP="007F4663">
      <w:pPr>
        <w:tabs>
          <w:tab w:val="left" w:pos="3060"/>
        </w:tabs>
        <w:rPr>
          <w:b/>
          <w:sz w:val="28"/>
          <w:szCs w:val="28"/>
        </w:rPr>
      </w:pPr>
      <w:r w:rsidRPr="009A5EC7">
        <w:rPr>
          <w:b/>
          <w:sz w:val="28"/>
          <w:szCs w:val="28"/>
        </w:rPr>
        <w:t xml:space="preserve">Map 3 – </w:t>
      </w:r>
      <w:r>
        <w:rPr>
          <w:b/>
          <w:sz w:val="28"/>
          <w:szCs w:val="28"/>
        </w:rPr>
        <w:t>Existing</w:t>
      </w:r>
      <w:r w:rsidRPr="009A5EC7">
        <w:rPr>
          <w:b/>
          <w:sz w:val="28"/>
          <w:szCs w:val="28"/>
        </w:rPr>
        <w:t xml:space="preserve"> Zone</w:t>
      </w:r>
      <w:r>
        <w:rPr>
          <w:b/>
          <w:sz w:val="28"/>
          <w:szCs w:val="28"/>
        </w:rPr>
        <w:t>s</w:t>
      </w:r>
    </w:p>
    <w:p w14:paraId="0774B807" w14:textId="77777777" w:rsidR="00527934" w:rsidRDefault="00527934">
      <w:pPr>
        <w:spacing w:after="120"/>
        <w:ind w:left="567" w:hanging="567"/>
        <w:rPr>
          <w:b/>
          <w:sz w:val="28"/>
          <w:szCs w:val="28"/>
        </w:rPr>
      </w:pPr>
      <w:r>
        <w:rPr>
          <w:b/>
          <w:sz w:val="28"/>
          <w:szCs w:val="28"/>
        </w:rPr>
        <w:br w:type="page"/>
      </w:r>
    </w:p>
    <w:p w14:paraId="6EC73C74" w14:textId="5C780865" w:rsidR="00527934" w:rsidRDefault="00E22449" w:rsidP="007F4663">
      <w:pPr>
        <w:tabs>
          <w:tab w:val="left" w:pos="3060"/>
        </w:tabs>
        <w:rPr>
          <w:b/>
          <w:color w:val="000000"/>
          <w:sz w:val="28"/>
          <w:szCs w:val="28"/>
        </w:rPr>
      </w:pPr>
      <w:r>
        <w:rPr>
          <w:b/>
          <w:noProof/>
          <w:color w:val="000000"/>
          <w:sz w:val="28"/>
          <w:szCs w:val="28"/>
        </w:rPr>
        <w:lastRenderedPageBreak/>
        <w:drawing>
          <wp:inline distT="0" distB="0" distL="0" distR="0" wp14:anchorId="650FCCEA" wp14:editId="2A352A97">
            <wp:extent cx="5271598" cy="745392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c-gis01\lmccgis\GIS\ESRI\Projects\IP\LEP_2014\Amendments\RZ_7_2017_Sam_Hardie\Planning_Proposal\jpg\LSZ_Existing.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71598" cy="7453927"/>
                    </a:xfrm>
                    <a:prstGeom prst="rect">
                      <a:avLst/>
                    </a:prstGeom>
                    <a:noFill/>
                    <a:ln>
                      <a:noFill/>
                    </a:ln>
                  </pic:spPr>
                </pic:pic>
              </a:graphicData>
            </a:graphic>
          </wp:inline>
        </w:drawing>
      </w:r>
      <w:r w:rsidR="007F4663" w:rsidRPr="008F0166">
        <w:rPr>
          <w:b/>
          <w:color w:val="000000"/>
          <w:sz w:val="28"/>
          <w:szCs w:val="28"/>
        </w:rPr>
        <w:t xml:space="preserve"> </w:t>
      </w:r>
      <w:r w:rsidR="007F4663">
        <w:rPr>
          <w:b/>
          <w:color w:val="000000"/>
          <w:sz w:val="28"/>
          <w:szCs w:val="28"/>
        </w:rPr>
        <w:t>Map 4 – Existing Lot Size</w:t>
      </w:r>
    </w:p>
    <w:p w14:paraId="03E7050E" w14:textId="77777777" w:rsidR="00527934" w:rsidRDefault="00527934">
      <w:pPr>
        <w:spacing w:after="120"/>
        <w:ind w:left="567" w:hanging="567"/>
        <w:rPr>
          <w:b/>
          <w:color w:val="000000"/>
          <w:sz w:val="28"/>
          <w:szCs w:val="28"/>
        </w:rPr>
      </w:pPr>
      <w:r>
        <w:rPr>
          <w:b/>
          <w:color w:val="000000"/>
          <w:sz w:val="28"/>
          <w:szCs w:val="28"/>
        </w:rPr>
        <w:br w:type="page"/>
      </w:r>
    </w:p>
    <w:p w14:paraId="6C672CEB" w14:textId="77777777" w:rsidR="00B97D39" w:rsidRDefault="00E22449" w:rsidP="007F4663">
      <w:pPr>
        <w:tabs>
          <w:tab w:val="left" w:pos="3060"/>
        </w:tabs>
        <w:rPr>
          <w:b/>
          <w:color w:val="000000"/>
          <w:sz w:val="28"/>
          <w:szCs w:val="28"/>
        </w:rPr>
      </w:pPr>
      <w:r>
        <w:rPr>
          <w:b/>
          <w:noProof/>
          <w:color w:val="000000"/>
          <w:sz w:val="28"/>
          <w:szCs w:val="28"/>
        </w:rPr>
        <w:lastRenderedPageBreak/>
        <w:drawing>
          <wp:inline distT="0" distB="0" distL="0" distR="0" wp14:anchorId="54AFA6D1" wp14:editId="719F7019">
            <wp:extent cx="5271598" cy="745392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c-gis01\lmccgis\GIS\ESRI\Projects\IP\LEP_2014\Amendments\RZ_7_2017_Sam_Hardie\Planning_Proposal\jpg\HoB_Existing.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1598" cy="7453927"/>
                    </a:xfrm>
                    <a:prstGeom prst="rect">
                      <a:avLst/>
                    </a:prstGeom>
                    <a:noFill/>
                    <a:ln>
                      <a:noFill/>
                    </a:ln>
                  </pic:spPr>
                </pic:pic>
              </a:graphicData>
            </a:graphic>
          </wp:inline>
        </w:drawing>
      </w:r>
      <w:r w:rsidR="007F4663" w:rsidRPr="008F0166">
        <w:rPr>
          <w:b/>
          <w:color w:val="000000"/>
          <w:sz w:val="28"/>
          <w:szCs w:val="28"/>
        </w:rPr>
        <w:t xml:space="preserve"> </w:t>
      </w:r>
      <w:r>
        <w:rPr>
          <w:b/>
          <w:color w:val="000000"/>
          <w:sz w:val="28"/>
          <w:szCs w:val="28"/>
        </w:rPr>
        <w:t>Map 5</w:t>
      </w:r>
      <w:r w:rsidR="007F4663">
        <w:rPr>
          <w:b/>
          <w:color w:val="000000"/>
          <w:sz w:val="28"/>
          <w:szCs w:val="28"/>
        </w:rPr>
        <w:t xml:space="preserve"> – </w:t>
      </w:r>
      <w:r>
        <w:rPr>
          <w:b/>
          <w:color w:val="000000"/>
          <w:sz w:val="28"/>
          <w:szCs w:val="28"/>
        </w:rPr>
        <w:t>Existing Height of Building</w:t>
      </w:r>
    </w:p>
    <w:p w14:paraId="4D331A19" w14:textId="77777777" w:rsidR="002F2D92" w:rsidRDefault="00B97D39" w:rsidP="002F2D92">
      <w:pPr>
        <w:spacing w:after="120"/>
        <w:rPr>
          <w:b/>
          <w:noProof/>
          <w:color w:val="000000"/>
          <w:sz w:val="28"/>
          <w:szCs w:val="28"/>
        </w:rPr>
      </w:pPr>
      <w:r>
        <w:rPr>
          <w:b/>
          <w:color w:val="000000"/>
          <w:sz w:val="28"/>
          <w:szCs w:val="28"/>
        </w:rPr>
        <w:br w:type="page"/>
      </w:r>
      <w:r w:rsidR="002F2D92">
        <w:rPr>
          <w:b/>
          <w:noProof/>
          <w:color w:val="000000"/>
          <w:sz w:val="28"/>
          <w:szCs w:val="28"/>
        </w:rPr>
        <w:lastRenderedPageBreak/>
        <w:drawing>
          <wp:inline distT="0" distB="0" distL="0" distR="0" wp14:anchorId="0C9C5690" wp14:editId="64B17FF1">
            <wp:extent cx="5271598" cy="745392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c-gis01\lmccgis\GIS\ESRI\Projects\IP\LEP_2014\Amendments\RZ_7_2017_Sam_Hardie\Planning_Proposal\jpg\HoB_Existing.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1598" cy="7453926"/>
                    </a:xfrm>
                    <a:prstGeom prst="rect">
                      <a:avLst/>
                    </a:prstGeom>
                    <a:noFill/>
                    <a:ln>
                      <a:noFill/>
                    </a:ln>
                  </pic:spPr>
                </pic:pic>
              </a:graphicData>
            </a:graphic>
          </wp:inline>
        </w:drawing>
      </w:r>
      <w:r w:rsidR="002F2D92" w:rsidRPr="008F0166">
        <w:rPr>
          <w:b/>
          <w:color w:val="000000"/>
          <w:sz w:val="28"/>
          <w:szCs w:val="28"/>
        </w:rPr>
        <w:t xml:space="preserve"> </w:t>
      </w:r>
      <w:r w:rsidR="002F2D92">
        <w:rPr>
          <w:b/>
          <w:color w:val="000000"/>
          <w:sz w:val="28"/>
          <w:szCs w:val="28"/>
        </w:rPr>
        <w:t>Map 6 – Existing Urban Release Area</w:t>
      </w:r>
    </w:p>
    <w:p w14:paraId="3C7D0C1F" w14:textId="77777777" w:rsidR="002F2D92" w:rsidRDefault="002F2D92">
      <w:pPr>
        <w:spacing w:after="120"/>
        <w:ind w:left="567" w:hanging="567"/>
        <w:rPr>
          <w:b/>
          <w:noProof/>
          <w:color w:val="000000"/>
          <w:sz w:val="28"/>
          <w:szCs w:val="28"/>
        </w:rPr>
      </w:pPr>
      <w:r>
        <w:rPr>
          <w:b/>
          <w:noProof/>
          <w:color w:val="000000"/>
          <w:sz w:val="28"/>
          <w:szCs w:val="28"/>
        </w:rPr>
        <w:br w:type="page"/>
      </w:r>
    </w:p>
    <w:p w14:paraId="2446CF57" w14:textId="77777777" w:rsidR="00B97D39" w:rsidRDefault="00474B03" w:rsidP="007F4663">
      <w:pPr>
        <w:tabs>
          <w:tab w:val="left" w:pos="3060"/>
        </w:tabs>
        <w:rPr>
          <w:b/>
          <w:color w:val="000000"/>
          <w:sz w:val="28"/>
          <w:szCs w:val="28"/>
        </w:rPr>
      </w:pPr>
      <w:r>
        <w:rPr>
          <w:b/>
          <w:noProof/>
          <w:color w:val="000000"/>
          <w:sz w:val="28"/>
          <w:szCs w:val="28"/>
        </w:rPr>
        <w:lastRenderedPageBreak/>
        <w:drawing>
          <wp:inline distT="0" distB="0" distL="0" distR="0" wp14:anchorId="08863225" wp14:editId="1F3E7702">
            <wp:extent cx="5274310" cy="74577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IS\ESRI\Projects\IP\LEP_2014\Amendments\RZ_7_2017_Sam_Hardie\Planning_Proposal\jpg\LZN_Proposed.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4310" cy="7457760"/>
                    </a:xfrm>
                    <a:prstGeom prst="rect">
                      <a:avLst/>
                    </a:prstGeom>
                    <a:noFill/>
                    <a:ln>
                      <a:noFill/>
                    </a:ln>
                  </pic:spPr>
                </pic:pic>
              </a:graphicData>
            </a:graphic>
          </wp:inline>
        </w:drawing>
      </w:r>
    </w:p>
    <w:p w14:paraId="4B8CFA6C" w14:textId="77777777" w:rsidR="00B97D39" w:rsidRDefault="007F4663" w:rsidP="007F4663">
      <w:pPr>
        <w:tabs>
          <w:tab w:val="left" w:pos="3060"/>
        </w:tabs>
        <w:rPr>
          <w:b/>
          <w:color w:val="000000"/>
          <w:sz w:val="28"/>
          <w:szCs w:val="28"/>
        </w:rPr>
      </w:pPr>
      <w:r>
        <w:rPr>
          <w:b/>
          <w:color w:val="000000"/>
          <w:sz w:val="28"/>
          <w:szCs w:val="28"/>
        </w:rPr>
        <w:t xml:space="preserve">Map </w:t>
      </w:r>
      <w:r w:rsidR="002F2D92">
        <w:rPr>
          <w:b/>
          <w:color w:val="000000"/>
          <w:sz w:val="28"/>
          <w:szCs w:val="28"/>
        </w:rPr>
        <w:t>7</w:t>
      </w:r>
      <w:r>
        <w:rPr>
          <w:b/>
          <w:color w:val="000000"/>
          <w:sz w:val="28"/>
          <w:szCs w:val="28"/>
        </w:rPr>
        <w:t xml:space="preserve"> – Proposed </w:t>
      </w:r>
      <w:r w:rsidR="00E22449">
        <w:rPr>
          <w:b/>
          <w:color w:val="000000"/>
          <w:sz w:val="28"/>
          <w:szCs w:val="28"/>
        </w:rPr>
        <w:t>Zones</w:t>
      </w:r>
    </w:p>
    <w:p w14:paraId="7A6FD573" w14:textId="77777777" w:rsidR="00B97D39" w:rsidRDefault="00B97D39">
      <w:pPr>
        <w:spacing w:after="120"/>
        <w:ind w:left="567" w:hanging="567"/>
        <w:rPr>
          <w:b/>
          <w:color w:val="000000"/>
          <w:sz w:val="28"/>
          <w:szCs w:val="28"/>
        </w:rPr>
      </w:pPr>
      <w:r>
        <w:rPr>
          <w:b/>
          <w:color w:val="000000"/>
          <w:sz w:val="28"/>
          <w:szCs w:val="28"/>
        </w:rPr>
        <w:br w:type="page"/>
      </w:r>
    </w:p>
    <w:p w14:paraId="0FF09012" w14:textId="59A044CE" w:rsidR="00527934" w:rsidRDefault="00474B03" w:rsidP="007F4663">
      <w:pPr>
        <w:tabs>
          <w:tab w:val="left" w:pos="3060"/>
        </w:tabs>
        <w:rPr>
          <w:b/>
          <w:color w:val="000000"/>
          <w:sz w:val="28"/>
          <w:szCs w:val="28"/>
        </w:rPr>
      </w:pPr>
      <w:r>
        <w:rPr>
          <w:b/>
          <w:noProof/>
          <w:color w:val="000000"/>
          <w:sz w:val="28"/>
          <w:szCs w:val="28"/>
        </w:rPr>
        <w:lastRenderedPageBreak/>
        <w:drawing>
          <wp:inline distT="0" distB="0" distL="0" distR="0" wp14:anchorId="3A6838BB" wp14:editId="4B552FD4">
            <wp:extent cx="5274310" cy="74577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GIS\ESRI\Projects\IP\LEP_2014\Amendments\RZ_7_2017_Sam_Hardie\Planning_Proposal\jpg\LSZ_Proposed.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4310" cy="7457760"/>
                    </a:xfrm>
                    <a:prstGeom prst="rect">
                      <a:avLst/>
                    </a:prstGeom>
                    <a:noFill/>
                    <a:ln>
                      <a:noFill/>
                    </a:ln>
                  </pic:spPr>
                </pic:pic>
              </a:graphicData>
            </a:graphic>
          </wp:inline>
        </w:drawing>
      </w:r>
      <w:r w:rsidR="00F847C9" w:rsidRPr="00474B03">
        <w:rPr>
          <w:b/>
          <w:color w:val="000000"/>
          <w:sz w:val="28"/>
          <w:szCs w:val="28"/>
        </w:rPr>
        <w:t xml:space="preserve">Map </w:t>
      </w:r>
      <w:r w:rsidR="002F2D92">
        <w:rPr>
          <w:b/>
          <w:color w:val="000000"/>
          <w:sz w:val="28"/>
          <w:szCs w:val="28"/>
        </w:rPr>
        <w:t>8</w:t>
      </w:r>
      <w:r w:rsidR="00F847C9" w:rsidRPr="00474B03">
        <w:rPr>
          <w:b/>
          <w:color w:val="000000"/>
          <w:sz w:val="28"/>
          <w:szCs w:val="28"/>
        </w:rPr>
        <w:t xml:space="preserve"> – Proposed Lot Size</w:t>
      </w:r>
    </w:p>
    <w:p w14:paraId="747C6EC5" w14:textId="77777777" w:rsidR="00527934" w:rsidRDefault="00527934">
      <w:pPr>
        <w:spacing w:after="120"/>
        <w:ind w:left="567" w:hanging="567"/>
        <w:rPr>
          <w:b/>
          <w:color w:val="000000"/>
          <w:sz w:val="28"/>
          <w:szCs w:val="28"/>
        </w:rPr>
      </w:pPr>
      <w:r>
        <w:rPr>
          <w:b/>
          <w:color w:val="000000"/>
          <w:sz w:val="28"/>
          <w:szCs w:val="28"/>
        </w:rPr>
        <w:br w:type="page"/>
      </w:r>
    </w:p>
    <w:p w14:paraId="1AD3BBA3" w14:textId="5A36E4E6" w:rsidR="00527934" w:rsidRDefault="00474B03" w:rsidP="007F4663">
      <w:pPr>
        <w:tabs>
          <w:tab w:val="left" w:pos="3060"/>
        </w:tabs>
        <w:rPr>
          <w:b/>
          <w:color w:val="000000"/>
          <w:sz w:val="28"/>
          <w:szCs w:val="28"/>
        </w:rPr>
      </w:pPr>
      <w:r>
        <w:rPr>
          <w:b/>
          <w:noProof/>
          <w:color w:val="000000"/>
          <w:sz w:val="28"/>
          <w:szCs w:val="28"/>
        </w:rPr>
        <w:lastRenderedPageBreak/>
        <w:drawing>
          <wp:inline distT="0" distB="0" distL="0" distR="0" wp14:anchorId="1E18C650" wp14:editId="377CACED">
            <wp:extent cx="5274310" cy="74577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IS\ESRI\Projects\IP\LEP_2014\Amendments\RZ_7_2017_Sam_Hardie\Planning_Proposal\jpg\HoB_Proposed.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4310" cy="7457760"/>
                    </a:xfrm>
                    <a:prstGeom prst="rect">
                      <a:avLst/>
                    </a:prstGeom>
                    <a:noFill/>
                    <a:ln>
                      <a:noFill/>
                    </a:ln>
                  </pic:spPr>
                </pic:pic>
              </a:graphicData>
            </a:graphic>
          </wp:inline>
        </w:drawing>
      </w:r>
      <w:r w:rsidR="00F847C9" w:rsidRPr="00474B03">
        <w:rPr>
          <w:b/>
          <w:color w:val="000000"/>
          <w:sz w:val="28"/>
          <w:szCs w:val="28"/>
        </w:rPr>
        <w:t xml:space="preserve">Map </w:t>
      </w:r>
      <w:r w:rsidR="002F2D92">
        <w:rPr>
          <w:b/>
          <w:color w:val="000000"/>
          <w:sz w:val="28"/>
          <w:szCs w:val="28"/>
        </w:rPr>
        <w:t>9</w:t>
      </w:r>
      <w:r w:rsidR="00F847C9" w:rsidRPr="00474B03">
        <w:rPr>
          <w:b/>
          <w:color w:val="000000"/>
          <w:sz w:val="28"/>
          <w:szCs w:val="28"/>
        </w:rPr>
        <w:t xml:space="preserve"> – Proposed Height of Building</w:t>
      </w:r>
    </w:p>
    <w:p w14:paraId="06F83F53" w14:textId="77777777" w:rsidR="00527934" w:rsidRDefault="00527934">
      <w:pPr>
        <w:spacing w:after="120"/>
        <w:ind w:left="567" w:hanging="567"/>
        <w:rPr>
          <w:b/>
          <w:color w:val="000000"/>
          <w:sz w:val="28"/>
          <w:szCs w:val="28"/>
        </w:rPr>
      </w:pPr>
      <w:r>
        <w:rPr>
          <w:b/>
          <w:color w:val="000000"/>
          <w:sz w:val="28"/>
          <w:szCs w:val="28"/>
        </w:rPr>
        <w:br w:type="page"/>
      </w:r>
    </w:p>
    <w:p w14:paraId="47D21F6D" w14:textId="77777777" w:rsidR="002F2D92" w:rsidRDefault="002F2D92" w:rsidP="007F4663">
      <w:pPr>
        <w:tabs>
          <w:tab w:val="left" w:pos="3060"/>
        </w:tabs>
        <w:rPr>
          <w:b/>
          <w:color w:val="000000"/>
          <w:sz w:val="28"/>
          <w:szCs w:val="28"/>
        </w:rPr>
      </w:pPr>
      <w:r>
        <w:rPr>
          <w:b/>
          <w:noProof/>
          <w:color w:val="000000"/>
          <w:sz w:val="28"/>
          <w:szCs w:val="28"/>
        </w:rPr>
        <w:lastRenderedPageBreak/>
        <w:drawing>
          <wp:inline distT="0" distB="0" distL="0" distR="0" wp14:anchorId="4502CCF9" wp14:editId="177E543C">
            <wp:extent cx="5274309" cy="745776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IS\ESRI\Projects\IP\LEP_2014\Amendments\RZ_7_2017_Sam_Hardie\Planning_Proposal\jpg\HoB_Proposed.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4309" cy="7457760"/>
                    </a:xfrm>
                    <a:prstGeom prst="rect">
                      <a:avLst/>
                    </a:prstGeom>
                    <a:noFill/>
                    <a:ln>
                      <a:noFill/>
                    </a:ln>
                  </pic:spPr>
                </pic:pic>
              </a:graphicData>
            </a:graphic>
          </wp:inline>
        </w:drawing>
      </w:r>
      <w:r w:rsidRPr="00474B03">
        <w:rPr>
          <w:b/>
          <w:color w:val="000000"/>
          <w:sz w:val="28"/>
          <w:szCs w:val="28"/>
        </w:rPr>
        <w:t xml:space="preserve">Map </w:t>
      </w:r>
      <w:r>
        <w:rPr>
          <w:b/>
          <w:color w:val="000000"/>
          <w:sz w:val="28"/>
          <w:szCs w:val="28"/>
        </w:rPr>
        <w:t>10</w:t>
      </w:r>
      <w:r w:rsidRPr="00474B03">
        <w:rPr>
          <w:b/>
          <w:color w:val="000000"/>
          <w:sz w:val="28"/>
          <w:szCs w:val="28"/>
        </w:rPr>
        <w:t xml:space="preserve"> – Proposed </w:t>
      </w:r>
      <w:r>
        <w:rPr>
          <w:b/>
          <w:color w:val="000000"/>
          <w:sz w:val="28"/>
          <w:szCs w:val="28"/>
        </w:rPr>
        <w:t>Urban Release Area</w:t>
      </w:r>
    </w:p>
    <w:p w14:paraId="630C6FD0" w14:textId="77777777" w:rsidR="007F4663" w:rsidRDefault="007F4663" w:rsidP="007F4663">
      <w:pPr>
        <w:spacing w:after="120"/>
        <w:rPr>
          <w:rFonts w:ascii="Helvetica" w:hAnsi="Helvetica" w:cs="Helvetica"/>
          <w:sz w:val="21"/>
          <w:szCs w:val="21"/>
        </w:rPr>
      </w:pPr>
      <w:r>
        <w:rPr>
          <w:rFonts w:ascii="Helvetica" w:hAnsi="Helvetica" w:cs="Helvetica"/>
          <w:sz w:val="21"/>
          <w:szCs w:val="21"/>
        </w:rPr>
        <w:br w:type="page"/>
      </w:r>
    </w:p>
    <w:p w14:paraId="6F2A68E2" w14:textId="77777777" w:rsidR="007F4663" w:rsidRPr="00866AD3" w:rsidRDefault="007F4663" w:rsidP="007F4663">
      <w:pPr>
        <w:rPr>
          <w:b/>
          <w:sz w:val="28"/>
          <w:szCs w:val="28"/>
        </w:rPr>
      </w:pPr>
      <w:r w:rsidRPr="00866AD3">
        <w:rPr>
          <w:b/>
          <w:sz w:val="28"/>
          <w:szCs w:val="28"/>
        </w:rPr>
        <w:lastRenderedPageBreak/>
        <w:t>Part 5 – Details of Community Consultation</w:t>
      </w:r>
    </w:p>
    <w:p w14:paraId="1DB400D8" w14:textId="48C42873" w:rsidR="007F4663" w:rsidRPr="00FB41AD" w:rsidRDefault="00FB41AD" w:rsidP="00FB41AD">
      <w:pPr>
        <w:spacing w:before="120" w:after="120"/>
      </w:pPr>
      <w:r w:rsidRPr="00055158">
        <w:t xml:space="preserve">Community consultation has not been undertaken to date.  Community consultation will be determined as part of the Gateway determination.  </w:t>
      </w:r>
      <w:r w:rsidR="00BA2C74">
        <w:t>Council</w:t>
      </w:r>
      <w:r w:rsidRPr="00055158">
        <w:t xml:space="preserve"> considers that the proposal is low impact and recommends public exhibition of the proposal for </w:t>
      </w:r>
      <w:r>
        <w:t>28</w:t>
      </w:r>
      <w:r w:rsidRPr="00055158">
        <w:t xml:space="preserve"> days. </w:t>
      </w:r>
    </w:p>
    <w:p w14:paraId="629DD4BF" w14:textId="77777777" w:rsidR="007F4663" w:rsidRPr="00866AD3" w:rsidRDefault="007F4663" w:rsidP="007F4663">
      <w:pPr>
        <w:rPr>
          <w:b/>
          <w:sz w:val="28"/>
          <w:szCs w:val="28"/>
        </w:rPr>
      </w:pPr>
      <w:r w:rsidRPr="00866AD3">
        <w:rPr>
          <w:b/>
          <w:sz w:val="28"/>
          <w:szCs w:val="28"/>
        </w:rPr>
        <w:t>Part 6 – Project Timeline</w:t>
      </w:r>
    </w:p>
    <w:p w14:paraId="5BF7902E" w14:textId="77777777" w:rsidR="007F4663" w:rsidRPr="00CB51B4" w:rsidRDefault="007F4663" w:rsidP="007F4663">
      <w:pPr>
        <w:autoSpaceDE w:val="0"/>
        <w:autoSpaceDN w:val="0"/>
        <w:adjustRightInd w:val="0"/>
        <w:spacing w:after="0"/>
        <w:rPr>
          <w:rFonts w:ascii="Helvetica-Bold" w:hAnsi="Helvetica-Bold" w:cs="Helvetica-Bold"/>
          <w:b/>
          <w:bCs/>
          <w:sz w:val="21"/>
          <w:szCs w:val="21"/>
        </w:rPr>
      </w:pPr>
    </w:p>
    <w:tbl>
      <w:tblPr>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6048"/>
        <w:gridCol w:w="2700"/>
      </w:tblGrid>
      <w:tr w:rsidR="007F4663" w:rsidRPr="006A468A" w14:paraId="2D114109" w14:textId="77777777" w:rsidTr="00BA6E5B">
        <w:tc>
          <w:tcPr>
            <w:tcW w:w="6048" w:type="dxa"/>
            <w:tcBorders>
              <w:bottom w:val="single" w:sz="4" w:space="0" w:color="auto"/>
            </w:tcBorders>
            <w:shd w:val="clear" w:color="auto" w:fill="B3B3B3"/>
          </w:tcPr>
          <w:p w14:paraId="43632B06" w14:textId="77777777" w:rsidR="007F4663" w:rsidRPr="006A468A" w:rsidRDefault="007F4663" w:rsidP="00BA6E5B">
            <w:pPr>
              <w:tabs>
                <w:tab w:val="left" w:pos="3060"/>
              </w:tabs>
              <w:spacing w:before="60" w:after="60"/>
            </w:pPr>
            <w:r w:rsidRPr="006A468A">
              <w:t>Action</w:t>
            </w:r>
          </w:p>
        </w:tc>
        <w:tc>
          <w:tcPr>
            <w:tcW w:w="2700" w:type="dxa"/>
            <w:tcBorders>
              <w:bottom w:val="single" w:sz="4" w:space="0" w:color="auto"/>
            </w:tcBorders>
            <w:shd w:val="clear" w:color="auto" w:fill="B3B3B3"/>
          </w:tcPr>
          <w:p w14:paraId="4E7657C0" w14:textId="77777777" w:rsidR="007F4663" w:rsidRPr="006A468A" w:rsidRDefault="007F4663" w:rsidP="00BA6E5B">
            <w:pPr>
              <w:tabs>
                <w:tab w:val="left" w:pos="3060"/>
              </w:tabs>
              <w:spacing w:before="60" w:after="60"/>
            </w:pPr>
            <w:r w:rsidRPr="006A468A">
              <w:t>Time</w:t>
            </w:r>
            <w:r>
              <w:t>frame</w:t>
            </w:r>
          </w:p>
        </w:tc>
      </w:tr>
      <w:tr w:rsidR="007F4663" w14:paraId="276149FD" w14:textId="77777777" w:rsidTr="00BA6E5B">
        <w:tc>
          <w:tcPr>
            <w:tcW w:w="6048" w:type="dxa"/>
            <w:shd w:val="clear" w:color="auto" w:fill="E6E6E6"/>
          </w:tcPr>
          <w:p w14:paraId="09F8B969" w14:textId="77777777" w:rsidR="007F4663" w:rsidRDefault="007F4663" w:rsidP="00BA6E5B">
            <w:pPr>
              <w:tabs>
                <w:tab w:val="left" w:pos="3060"/>
              </w:tabs>
              <w:spacing w:before="60" w:after="60"/>
            </w:pPr>
            <w:r>
              <w:t>Anticipated commencement date (date of Gateway determination)</w:t>
            </w:r>
          </w:p>
        </w:tc>
        <w:tc>
          <w:tcPr>
            <w:tcW w:w="2700" w:type="dxa"/>
            <w:shd w:val="clear" w:color="auto" w:fill="E6E6E6"/>
          </w:tcPr>
          <w:p w14:paraId="25ED9B08" w14:textId="77777777" w:rsidR="007F4663" w:rsidRPr="000A7C7B" w:rsidRDefault="00DC219F" w:rsidP="00BA6E5B">
            <w:pPr>
              <w:tabs>
                <w:tab w:val="left" w:pos="3060"/>
              </w:tabs>
              <w:spacing w:before="60" w:after="60"/>
            </w:pPr>
            <w:r>
              <w:t>March 2020</w:t>
            </w:r>
          </w:p>
        </w:tc>
      </w:tr>
      <w:tr w:rsidR="007F4663" w14:paraId="2F87FE47" w14:textId="77777777" w:rsidTr="00BA6E5B">
        <w:tc>
          <w:tcPr>
            <w:tcW w:w="6048" w:type="dxa"/>
            <w:shd w:val="clear" w:color="auto" w:fill="E6E6E6"/>
          </w:tcPr>
          <w:p w14:paraId="5A603EB5" w14:textId="77777777" w:rsidR="007F4663" w:rsidRDefault="007F4663" w:rsidP="00BA6E5B">
            <w:pPr>
              <w:tabs>
                <w:tab w:val="left" w:pos="3060"/>
              </w:tabs>
              <w:spacing w:before="60" w:after="60"/>
            </w:pPr>
            <w:r>
              <w:t>Anticipated timeframe for completion of required technical information</w:t>
            </w:r>
          </w:p>
        </w:tc>
        <w:tc>
          <w:tcPr>
            <w:tcW w:w="2700" w:type="dxa"/>
            <w:shd w:val="clear" w:color="auto" w:fill="E6E6E6"/>
          </w:tcPr>
          <w:p w14:paraId="395290C1" w14:textId="77777777" w:rsidR="007F4663" w:rsidRPr="000A7C7B" w:rsidRDefault="00DC219F" w:rsidP="00BA6E5B">
            <w:pPr>
              <w:tabs>
                <w:tab w:val="left" w:pos="3060"/>
              </w:tabs>
              <w:spacing w:before="60" w:after="60"/>
            </w:pPr>
            <w:r>
              <w:t>May 2020</w:t>
            </w:r>
          </w:p>
        </w:tc>
      </w:tr>
      <w:tr w:rsidR="007F4663" w14:paraId="0AE5494C" w14:textId="77777777" w:rsidTr="00BA6E5B">
        <w:tc>
          <w:tcPr>
            <w:tcW w:w="6048" w:type="dxa"/>
            <w:shd w:val="clear" w:color="auto" w:fill="E6E6E6"/>
          </w:tcPr>
          <w:p w14:paraId="0F32AC2F" w14:textId="76F7C7AC" w:rsidR="007F4663" w:rsidRDefault="007F4663" w:rsidP="00BA6E5B">
            <w:pPr>
              <w:tabs>
                <w:tab w:val="left" w:pos="3060"/>
              </w:tabs>
              <w:spacing w:before="60" w:after="60"/>
            </w:pPr>
            <w:r>
              <w:t>Timeframe for government agency consultation (pre</w:t>
            </w:r>
            <w:r w:rsidR="0027589B">
              <w:t>-</w:t>
            </w:r>
            <w:r>
              <w:t>exhibition)</w:t>
            </w:r>
          </w:p>
        </w:tc>
        <w:tc>
          <w:tcPr>
            <w:tcW w:w="2700" w:type="dxa"/>
            <w:shd w:val="clear" w:color="auto" w:fill="E6E6E6"/>
          </w:tcPr>
          <w:p w14:paraId="26043801" w14:textId="77777777" w:rsidR="007F4663" w:rsidRPr="000A7C7B" w:rsidRDefault="00DC219F" w:rsidP="00BA6E5B">
            <w:pPr>
              <w:tabs>
                <w:tab w:val="left" w:pos="3060"/>
              </w:tabs>
              <w:spacing w:before="60" w:after="60"/>
            </w:pPr>
            <w:r>
              <w:t>June 2020</w:t>
            </w:r>
          </w:p>
        </w:tc>
      </w:tr>
      <w:tr w:rsidR="007F4663" w14:paraId="4C1A3C44" w14:textId="77777777" w:rsidTr="00BA6E5B">
        <w:tc>
          <w:tcPr>
            <w:tcW w:w="6048" w:type="dxa"/>
            <w:shd w:val="clear" w:color="auto" w:fill="E6E6E6"/>
          </w:tcPr>
          <w:p w14:paraId="19398E4D" w14:textId="77777777" w:rsidR="007F4663" w:rsidRDefault="007F4663" w:rsidP="00BA6E5B">
            <w:pPr>
              <w:tabs>
                <w:tab w:val="left" w:pos="3060"/>
              </w:tabs>
              <w:spacing w:before="60" w:after="60"/>
            </w:pPr>
            <w:r>
              <w:t>Public exhibition (commencement and completion dates)</w:t>
            </w:r>
          </w:p>
        </w:tc>
        <w:tc>
          <w:tcPr>
            <w:tcW w:w="2700" w:type="dxa"/>
            <w:shd w:val="clear" w:color="auto" w:fill="E6E6E6"/>
          </w:tcPr>
          <w:p w14:paraId="5014E176" w14:textId="77777777" w:rsidR="007F4663" w:rsidRPr="000A7C7B" w:rsidRDefault="00DC219F" w:rsidP="00BA6E5B">
            <w:pPr>
              <w:tabs>
                <w:tab w:val="left" w:pos="3060"/>
              </w:tabs>
              <w:spacing w:before="60" w:after="60"/>
            </w:pPr>
            <w:r>
              <w:t>July 2020</w:t>
            </w:r>
          </w:p>
        </w:tc>
      </w:tr>
      <w:tr w:rsidR="007F4663" w14:paraId="29C58697" w14:textId="77777777" w:rsidTr="00BA6E5B">
        <w:tc>
          <w:tcPr>
            <w:tcW w:w="6048" w:type="dxa"/>
            <w:shd w:val="clear" w:color="auto" w:fill="E6E6E6"/>
          </w:tcPr>
          <w:p w14:paraId="2586D2B9" w14:textId="77777777" w:rsidR="007F4663" w:rsidRDefault="007F4663" w:rsidP="00BA6E5B">
            <w:pPr>
              <w:tabs>
                <w:tab w:val="left" w:pos="3060"/>
              </w:tabs>
              <w:spacing w:before="60" w:after="60"/>
            </w:pPr>
            <w:r>
              <w:t>Date of Public hearing (if required)</w:t>
            </w:r>
          </w:p>
        </w:tc>
        <w:tc>
          <w:tcPr>
            <w:tcW w:w="2700" w:type="dxa"/>
            <w:shd w:val="clear" w:color="auto" w:fill="E6E6E6"/>
          </w:tcPr>
          <w:p w14:paraId="404ECAC4" w14:textId="77777777" w:rsidR="007F4663" w:rsidRPr="000A7C7B" w:rsidRDefault="00DC219F" w:rsidP="00BA6E5B">
            <w:pPr>
              <w:tabs>
                <w:tab w:val="left" w:pos="3060"/>
              </w:tabs>
              <w:spacing w:before="60" w:after="60"/>
            </w:pPr>
            <w:r>
              <w:t>August 2020</w:t>
            </w:r>
          </w:p>
        </w:tc>
      </w:tr>
      <w:tr w:rsidR="007F4663" w14:paraId="51D95376" w14:textId="77777777" w:rsidTr="00BA6E5B">
        <w:tc>
          <w:tcPr>
            <w:tcW w:w="6048" w:type="dxa"/>
            <w:shd w:val="clear" w:color="auto" w:fill="E6E6E6"/>
          </w:tcPr>
          <w:p w14:paraId="19C909FA" w14:textId="77777777" w:rsidR="007F4663" w:rsidRDefault="007F4663" w:rsidP="00BA6E5B">
            <w:pPr>
              <w:tabs>
                <w:tab w:val="left" w:pos="3060"/>
              </w:tabs>
              <w:spacing w:before="60" w:after="60"/>
            </w:pPr>
            <w:r>
              <w:t>Consideration of submissions</w:t>
            </w:r>
          </w:p>
        </w:tc>
        <w:tc>
          <w:tcPr>
            <w:tcW w:w="2700" w:type="dxa"/>
            <w:shd w:val="clear" w:color="auto" w:fill="E6E6E6"/>
          </w:tcPr>
          <w:p w14:paraId="50907B5C" w14:textId="77777777" w:rsidR="007F4663" w:rsidRPr="000A7C7B" w:rsidRDefault="00DC219F" w:rsidP="00BA6E5B">
            <w:pPr>
              <w:tabs>
                <w:tab w:val="left" w:pos="3060"/>
              </w:tabs>
              <w:spacing w:before="60" w:after="60"/>
            </w:pPr>
            <w:r>
              <w:t>August 2020</w:t>
            </w:r>
          </w:p>
        </w:tc>
      </w:tr>
      <w:tr w:rsidR="007F4663" w14:paraId="5DAE3227" w14:textId="77777777" w:rsidTr="00BA6E5B">
        <w:tc>
          <w:tcPr>
            <w:tcW w:w="6048" w:type="dxa"/>
            <w:shd w:val="clear" w:color="auto" w:fill="E6E6E6"/>
          </w:tcPr>
          <w:p w14:paraId="1963A3F2" w14:textId="77777777" w:rsidR="007F4663" w:rsidRDefault="007F4663" w:rsidP="00BA6E5B">
            <w:pPr>
              <w:tabs>
                <w:tab w:val="left" w:pos="3060"/>
              </w:tabs>
              <w:spacing w:before="60" w:after="60"/>
            </w:pPr>
            <w:r>
              <w:t>Timeframe for government agency consultation (post exhibition if required)</w:t>
            </w:r>
          </w:p>
        </w:tc>
        <w:tc>
          <w:tcPr>
            <w:tcW w:w="2700" w:type="dxa"/>
            <w:shd w:val="clear" w:color="auto" w:fill="E6E6E6"/>
          </w:tcPr>
          <w:p w14:paraId="1E9538BB" w14:textId="77777777" w:rsidR="007F4663" w:rsidRPr="000A7C7B" w:rsidRDefault="007F4663" w:rsidP="00BA6E5B">
            <w:pPr>
              <w:tabs>
                <w:tab w:val="left" w:pos="3060"/>
              </w:tabs>
              <w:spacing w:before="60" w:after="60"/>
            </w:pPr>
            <w:r>
              <w:t>N/A</w:t>
            </w:r>
          </w:p>
        </w:tc>
      </w:tr>
      <w:tr w:rsidR="007F4663" w14:paraId="0EFD836A" w14:textId="77777777" w:rsidTr="00BA6E5B">
        <w:tc>
          <w:tcPr>
            <w:tcW w:w="6048" w:type="dxa"/>
            <w:shd w:val="clear" w:color="auto" w:fill="E6E6E6"/>
          </w:tcPr>
          <w:p w14:paraId="7EC6E24C" w14:textId="77777777" w:rsidR="007F4663" w:rsidRDefault="007F4663" w:rsidP="00BA6E5B">
            <w:pPr>
              <w:tabs>
                <w:tab w:val="left" w:pos="3060"/>
              </w:tabs>
              <w:spacing w:before="60" w:after="60"/>
            </w:pPr>
            <w:r>
              <w:t>Post exhibition planning proposal consideration / preparation</w:t>
            </w:r>
          </w:p>
        </w:tc>
        <w:tc>
          <w:tcPr>
            <w:tcW w:w="2700" w:type="dxa"/>
            <w:shd w:val="clear" w:color="auto" w:fill="E6E6E6"/>
          </w:tcPr>
          <w:p w14:paraId="2EE47F89" w14:textId="77777777" w:rsidR="007F4663" w:rsidRPr="000A7C7B" w:rsidRDefault="00DC219F" w:rsidP="00BA6E5B">
            <w:pPr>
              <w:tabs>
                <w:tab w:val="left" w:pos="3060"/>
              </w:tabs>
              <w:spacing w:before="60" w:after="60"/>
            </w:pPr>
            <w:r>
              <w:t>September 2020</w:t>
            </w:r>
          </w:p>
        </w:tc>
      </w:tr>
      <w:tr w:rsidR="007F4663" w14:paraId="1889AF68" w14:textId="77777777" w:rsidTr="00BA6E5B">
        <w:tc>
          <w:tcPr>
            <w:tcW w:w="6048" w:type="dxa"/>
            <w:shd w:val="clear" w:color="auto" w:fill="E6E6E6"/>
          </w:tcPr>
          <w:p w14:paraId="2EA7286A" w14:textId="77777777" w:rsidR="007F4663" w:rsidRDefault="007F4663" w:rsidP="00BA6E5B">
            <w:pPr>
              <w:tabs>
                <w:tab w:val="left" w:pos="3060"/>
              </w:tabs>
              <w:spacing w:before="60" w:after="60"/>
            </w:pPr>
            <w:r>
              <w:t xml:space="preserve">Submission to Department to finalise </w:t>
            </w:r>
            <w:proofErr w:type="spellStart"/>
            <w:r>
              <w:t>LEP</w:t>
            </w:r>
            <w:proofErr w:type="spellEnd"/>
          </w:p>
        </w:tc>
        <w:tc>
          <w:tcPr>
            <w:tcW w:w="2700" w:type="dxa"/>
            <w:shd w:val="clear" w:color="auto" w:fill="E6E6E6"/>
          </w:tcPr>
          <w:p w14:paraId="5DC6391B" w14:textId="77777777" w:rsidR="007F4663" w:rsidRPr="000A7C7B" w:rsidRDefault="00DC219F" w:rsidP="00BA6E5B">
            <w:pPr>
              <w:tabs>
                <w:tab w:val="left" w:pos="3060"/>
              </w:tabs>
              <w:spacing w:before="60" w:after="60"/>
            </w:pPr>
            <w:r>
              <w:t>October 2020</w:t>
            </w:r>
          </w:p>
        </w:tc>
      </w:tr>
      <w:tr w:rsidR="007F4663" w14:paraId="2213B929" w14:textId="77777777" w:rsidTr="00BA6E5B">
        <w:tc>
          <w:tcPr>
            <w:tcW w:w="6048" w:type="dxa"/>
            <w:shd w:val="clear" w:color="auto" w:fill="E6E6E6"/>
          </w:tcPr>
          <w:p w14:paraId="751AE026" w14:textId="77777777" w:rsidR="007F4663" w:rsidRDefault="007F4663" w:rsidP="00BA6E5B">
            <w:pPr>
              <w:tabs>
                <w:tab w:val="left" w:pos="3060"/>
              </w:tabs>
              <w:spacing w:before="60" w:after="60"/>
            </w:pPr>
            <w:r>
              <w:t>Date RPA will make Plan (if delegated)</w:t>
            </w:r>
          </w:p>
        </w:tc>
        <w:tc>
          <w:tcPr>
            <w:tcW w:w="2700" w:type="dxa"/>
            <w:shd w:val="clear" w:color="auto" w:fill="E6E6E6"/>
          </w:tcPr>
          <w:p w14:paraId="23161AED" w14:textId="77777777" w:rsidR="007F4663" w:rsidRPr="000A7C7B" w:rsidRDefault="00DC219F" w:rsidP="00BA6E5B">
            <w:pPr>
              <w:tabs>
                <w:tab w:val="left" w:pos="3060"/>
              </w:tabs>
              <w:spacing w:before="60" w:after="60"/>
            </w:pPr>
            <w:r>
              <w:t>November 2020</w:t>
            </w:r>
          </w:p>
        </w:tc>
      </w:tr>
      <w:tr w:rsidR="007F4663" w14:paraId="33348DA6" w14:textId="77777777" w:rsidTr="00BA6E5B">
        <w:tc>
          <w:tcPr>
            <w:tcW w:w="6048" w:type="dxa"/>
            <w:shd w:val="clear" w:color="auto" w:fill="E6E6E6"/>
          </w:tcPr>
          <w:p w14:paraId="69B3232C" w14:textId="77777777" w:rsidR="007F4663" w:rsidRDefault="007F4663" w:rsidP="00BA6E5B">
            <w:pPr>
              <w:tabs>
                <w:tab w:val="left" w:pos="3060"/>
              </w:tabs>
              <w:spacing w:before="60" w:after="60"/>
            </w:pPr>
            <w:r>
              <w:t>Date RPA will forward to the Department for notification (if not delegated)</w:t>
            </w:r>
          </w:p>
        </w:tc>
        <w:tc>
          <w:tcPr>
            <w:tcW w:w="2700" w:type="dxa"/>
            <w:shd w:val="clear" w:color="auto" w:fill="E6E6E6"/>
          </w:tcPr>
          <w:p w14:paraId="1859418D" w14:textId="77777777" w:rsidR="007F4663" w:rsidRPr="000A7C7B" w:rsidRDefault="00DC219F" w:rsidP="00BA6E5B">
            <w:pPr>
              <w:tabs>
                <w:tab w:val="left" w:pos="3060"/>
              </w:tabs>
              <w:spacing w:before="60" w:after="60"/>
            </w:pPr>
            <w:r>
              <w:t>November 2020</w:t>
            </w:r>
          </w:p>
        </w:tc>
      </w:tr>
    </w:tbl>
    <w:p w14:paraId="022AE177" w14:textId="77777777" w:rsidR="007F4663" w:rsidRPr="00CB51B4" w:rsidRDefault="007F4663" w:rsidP="007F4663">
      <w:pPr>
        <w:autoSpaceDE w:val="0"/>
        <w:autoSpaceDN w:val="0"/>
        <w:adjustRightInd w:val="0"/>
        <w:spacing w:after="0"/>
        <w:rPr>
          <w:rFonts w:ascii="Helvetica" w:hAnsi="Helvetica" w:cs="Helvetica"/>
          <w:sz w:val="21"/>
          <w:szCs w:val="21"/>
        </w:rPr>
      </w:pPr>
    </w:p>
    <w:p w14:paraId="421842A2" w14:textId="77777777" w:rsidR="003922CA" w:rsidRDefault="003922CA">
      <w:pPr>
        <w:spacing w:after="120"/>
        <w:ind w:left="567" w:hanging="567"/>
      </w:pPr>
      <w:r>
        <w:br w:type="page"/>
      </w:r>
    </w:p>
    <w:p w14:paraId="37C127BB" w14:textId="77777777" w:rsidR="00EE0970" w:rsidRDefault="003922CA" w:rsidP="003922CA">
      <w:pPr>
        <w:pStyle w:val="Heading2"/>
      </w:pPr>
      <w:r>
        <w:lastRenderedPageBreak/>
        <w:t xml:space="preserve">Attachment 1 – East Munibung Hill </w:t>
      </w:r>
      <w:r w:rsidR="009C73A4">
        <w:t>Precinct Area</w:t>
      </w:r>
      <w:r>
        <w:t xml:space="preserve"> Plan</w:t>
      </w:r>
    </w:p>
    <w:p w14:paraId="081E0A7A" w14:textId="77777777" w:rsidR="009C73A4" w:rsidRDefault="009C73A4" w:rsidP="003922CA">
      <w:r>
        <w:rPr>
          <w:noProof/>
        </w:rPr>
        <w:drawing>
          <wp:inline distT="0" distB="0" distL="0" distR="0" wp14:anchorId="64724B3A" wp14:editId="0FBCCA36">
            <wp:extent cx="5274310" cy="7789857"/>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789857"/>
                    </a:xfrm>
                    <a:prstGeom prst="rect">
                      <a:avLst/>
                    </a:prstGeom>
                    <a:noFill/>
                    <a:ln>
                      <a:noFill/>
                    </a:ln>
                  </pic:spPr>
                </pic:pic>
              </a:graphicData>
            </a:graphic>
          </wp:inline>
        </w:drawing>
      </w:r>
    </w:p>
    <w:p w14:paraId="0384A01F" w14:textId="77777777" w:rsidR="009C73A4" w:rsidRDefault="009C73A4">
      <w:pPr>
        <w:spacing w:after="120"/>
        <w:ind w:left="567" w:hanging="567"/>
      </w:pPr>
      <w:r>
        <w:br w:type="page"/>
      </w:r>
    </w:p>
    <w:p w14:paraId="11FF88C6" w14:textId="236007C3" w:rsidR="0017519C" w:rsidRPr="00527934" w:rsidRDefault="00BF4555" w:rsidP="0017519C">
      <w:pPr>
        <w:pStyle w:val="Heading4"/>
      </w:pPr>
      <w:r w:rsidRPr="00527934">
        <w:lastRenderedPageBreak/>
        <w:t>The</w:t>
      </w:r>
      <w:r w:rsidR="0017519C" w:rsidRPr="00527934">
        <w:t xml:space="preserve"> following </w:t>
      </w:r>
      <w:r w:rsidRPr="00527934">
        <w:t>documents will be attached at Gateway Request:</w:t>
      </w:r>
    </w:p>
    <w:p w14:paraId="132EE0A9" w14:textId="77777777" w:rsidR="0017519C" w:rsidRPr="00527934" w:rsidRDefault="009C73A4" w:rsidP="0017519C">
      <w:pPr>
        <w:pStyle w:val="Heading4"/>
        <w:rPr>
          <w:b w:val="0"/>
        </w:rPr>
      </w:pPr>
      <w:r w:rsidRPr="00527934">
        <w:rPr>
          <w:b w:val="0"/>
        </w:rPr>
        <w:t>Attachment 2 – Visual Impact Assessment</w:t>
      </w:r>
    </w:p>
    <w:p w14:paraId="086D66E0" w14:textId="77777777" w:rsidR="0017519C" w:rsidRPr="00527934" w:rsidRDefault="0017519C" w:rsidP="0017519C">
      <w:pPr>
        <w:pStyle w:val="Heading4"/>
        <w:rPr>
          <w:b w:val="0"/>
        </w:rPr>
      </w:pPr>
      <w:r w:rsidRPr="00527934">
        <w:rPr>
          <w:b w:val="0"/>
        </w:rPr>
        <w:t>Attachment 3 – Slope Stability Assessment</w:t>
      </w:r>
    </w:p>
    <w:p w14:paraId="68104AAE" w14:textId="77777777" w:rsidR="0017519C" w:rsidRPr="00527934" w:rsidRDefault="0017519C" w:rsidP="0017519C">
      <w:pPr>
        <w:pStyle w:val="Heading4"/>
        <w:rPr>
          <w:b w:val="0"/>
          <w:sz w:val="26"/>
        </w:rPr>
      </w:pPr>
      <w:r w:rsidRPr="00527934">
        <w:rPr>
          <w:b w:val="0"/>
        </w:rPr>
        <w:t>Attachment 4 – Ecological Assessment</w:t>
      </w:r>
    </w:p>
    <w:p w14:paraId="540DF4F6" w14:textId="77777777" w:rsidR="0017519C" w:rsidRPr="00527934" w:rsidRDefault="0017519C" w:rsidP="0017519C">
      <w:pPr>
        <w:pStyle w:val="Heading4"/>
        <w:rPr>
          <w:b w:val="0"/>
          <w:sz w:val="26"/>
        </w:rPr>
      </w:pPr>
      <w:r w:rsidRPr="00527934">
        <w:rPr>
          <w:b w:val="0"/>
        </w:rPr>
        <w:t>Attachment 5 – Preliminary Site Investigation</w:t>
      </w:r>
      <w:bookmarkStart w:id="0" w:name="_GoBack"/>
      <w:bookmarkEnd w:id="0"/>
    </w:p>
    <w:p w14:paraId="367B75F5" w14:textId="77777777" w:rsidR="0017519C" w:rsidRPr="00527934" w:rsidRDefault="0017519C" w:rsidP="0017519C">
      <w:pPr>
        <w:pStyle w:val="Heading4"/>
        <w:rPr>
          <w:b w:val="0"/>
          <w:sz w:val="26"/>
        </w:rPr>
      </w:pPr>
      <w:r w:rsidRPr="00527934">
        <w:rPr>
          <w:b w:val="0"/>
        </w:rPr>
        <w:t>Attachment 6 – Flooding and Stormwater Impact Assessment</w:t>
      </w:r>
    </w:p>
    <w:p w14:paraId="396903C2" w14:textId="77777777" w:rsidR="0017519C" w:rsidRPr="00527934" w:rsidRDefault="0017519C" w:rsidP="0017519C">
      <w:pPr>
        <w:pStyle w:val="Heading4"/>
        <w:rPr>
          <w:b w:val="0"/>
          <w:sz w:val="26"/>
        </w:rPr>
      </w:pPr>
      <w:r w:rsidRPr="00527934">
        <w:rPr>
          <w:b w:val="0"/>
        </w:rPr>
        <w:t>Attachment 7 – Aboriginal Heritage Due Diligence Assessment</w:t>
      </w:r>
    </w:p>
    <w:p w14:paraId="0CC1F575" w14:textId="77777777" w:rsidR="0017519C" w:rsidRPr="00527934" w:rsidRDefault="0017519C" w:rsidP="0017519C">
      <w:pPr>
        <w:pStyle w:val="Heading4"/>
        <w:rPr>
          <w:b w:val="0"/>
          <w:sz w:val="26"/>
        </w:rPr>
      </w:pPr>
      <w:r w:rsidRPr="00527934">
        <w:rPr>
          <w:b w:val="0"/>
        </w:rPr>
        <w:t>Attachment 8 – Bushfire Assessment</w:t>
      </w:r>
    </w:p>
    <w:p w14:paraId="07F24407" w14:textId="77777777" w:rsidR="003922CA" w:rsidRPr="00527934" w:rsidRDefault="0017519C" w:rsidP="0017519C">
      <w:pPr>
        <w:pStyle w:val="Heading4"/>
        <w:rPr>
          <w:b w:val="0"/>
        </w:rPr>
      </w:pPr>
      <w:r w:rsidRPr="00527934">
        <w:rPr>
          <w:b w:val="0"/>
        </w:rPr>
        <w:t>Attachment 9 – Traffic Impact Assessment</w:t>
      </w:r>
    </w:p>
    <w:sectPr w:rsidR="003922CA" w:rsidRPr="00527934">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F6459" w14:textId="77777777" w:rsidR="0052199D" w:rsidRDefault="0052199D" w:rsidP="00F8486A">
      <w:pPr>
        <w:spacing w:after="0"/>
      </w:pPr>
      <w:r>
        <w:separator/>
      </w:r>
    </w:p>
  </w:endnote>
  <w:endnote w:type="continuationSeparator" w:id="0">
    <w:p w14:paraId="5FFCF2C0" w14:textId="77777777" w:rsidR="0052199D" w:rsidRDefault="0052199D" w:rsidP="00F848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Std-L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ibson-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Identity-H">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464339"/>
      <w:docPartObj>
        <w:docPartGallery w:val="Page Numbers (Bottom of Page)"/>
        <w:docPartUnique/>
      </w:docPartObj>
    </w:sdtPr>
    <w:sdtEndPr>
      <w:rPr>
        <w:noProof/>
      </w:rPr>
    </w:sdtEndPr>
    <w:sdtContent>
      <w:p w14:paraId="1456F5C4" w14:textId="77777777" w:rsidR="008A7C3D" w:rsidRDefault="008A7C3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71F1B5B" w14:textId="77777777" w:rsidR="008A7C3D" w:rsidRDefault="008A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B1A44" w14:textId="77777777" w:rsidR="0052199D" w:rsidRDefault="0052199D" w:rsidP="00F8486A">
      <w:pPr>
        <w:spacing w:after="0"/>
      </w:pPr>
      <w:r>
        <w:separator/>
      </w:r>
    </w:p>
  </w:footnote>
  <w:footnote w:type="continuationSeparator" w:id="0">
    <w:p w14:paraId="39E270E0" w14:textId="77777777" w:rsidR="0052199D" w:rsidRDefault="0052199D" w:rsidP="00F8486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5831364"/>
    <w:multiLevelType w:val="hybridMultilevel"/>
    <w:tmpl w:val="828A7BBE"/>
    <w:lvl w:ilvl="0" w:tplc="0C090001">
      <w:start w:val="1"/>
      <w:numFmt w:val="bullet"/>
      <w:lvlText w:val=""/>
      <w:lvlJc w:val="left"/>
      <w:pPr>
        <w:ind w:left="1080" w:hanging="360"/>
      </w:pPr>
      <w:rPr>
        <w:rFonts w:ascii="Symbol" w:hAnsi="Symbol" w:hint="default"/>
      </w:rPr>
    </w:lvl>
    <w:lvl w:ilvl="1" w:tplc="AAF284A4">
      <w:numFmt w:val="bullet"/>
      <w:lvlText w:val="•"/>
      <w:lvlJc w:val="left"/>
      <w:pPr>
        <w:ind w:left="1800" w:hanging="360"/>
      </w:pPr>
      <w:rPr>
        <w:rFonts w:ascii="HelveticaNeueLTStd-Lt" w:eastAsia="Times New Roman" w:hAnsi="HelveticaNeueLTStd-Lt" w:cs="HelveticaNeueLTStd-Lt"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A3B0A1E"/>
    <w:multiLevelType w:val="hybridMultilevel"/>
    <w:tmpl w:val="21040EF8"/>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B681F2D"/>
    <w:multiLevelType w:val="hybridMultilevel"/>
    <w:tmpl w:val="B31CB9D8"/>
    <w:lvl w:ilvl="0" w:tplc="7E50350E">
      <w:start w:val="1"/>
      <w:numFmt w:val="lowerRoman"/>
      <w:lvlText w:val="%1."/>
      <w:lvlJc w:val="left"/>
      <w:pPr>
        <w:ind w:left="1570" w:hanging="720"/>
      </w:pPr>
      <w:rPr>
        <w:rFonts w:hint="default"/>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4" w15:restartNumberingAfterBreak="0">
    <w:nsid w:val="24185788"/>
    <w:multiLevelType w:val="hybridMultilevel"/>
    <w:tmpl w:val="C7A80674"/>
    <w:lvl w:ilvl="0" w:tplc="0C09000F">
      <w:start w:val="1"/>
      <w:numFmt w:val="decimal"/>
      <w:lvlText w:val="%1."/>
      <w:lvlJc w:val="left"/>
      <w:pPr>
        <w:tabs>
          <w:tab w:val="num" w:pos="1080"/>
        </w:tabs>
        <w:ind w:left="1080" w:hanging="360"/>
      </w:pPr>
    </w:lvl>
    <w:lvl w:ilvl="1" w:tplc="0C090001">
      <w:start w:val="1"/>
      <w:numFmt w:val="bullet"/>
      <w:lvlText w:val=""/>
      <w:lvlJc w:val="left"/>
      <w:pPr>
        <w:tabs>
          <w:tab w:val="num" w:pos="1800"/>
        </w:tabs>
        <w:ind w:left="1800" w:hanging="360"/>
      </w:pPr>
      <w:rPr>
        <w:rFonts w:ascii="Symbol" w:hAnsi="Symbol" w:hint="default"/>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5" w15:restartNumberingAfterBreak="0">
    <w:nsid w:val="26814CD9"/>
    <w:multiLevelType w:val="hybridMultilevel"/>
    <w:tmpl w:val="21040EF8"/>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2753591E"/>
    <w:multiLevelType w:val="hybridMultilevel"/>
    <w:tmpl w:val="77FEEDD2"/>
    <w:lvl w:ilvl="0" w:tplc="0C09000F">
      <w:start w:val="1"/>
      <w:numFmt w:val="decimal"/>
      <w:lvlText w:val="%1."/>
      <w:lvlJc w:val="left"/>
      <w:pPr>
        <w:tabs>
          <w:tab w:val="num" w:pos="1080"/>
        </w:tabs>
        <w:ind w:left="1080" w:hanging="360"/>
      </w:p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 w15:restartNumberingAfterBreak="0">
    <w:nsid w:val="2B546774"/>
    <w:multiLevelType w:val="hybridMultilevel"/>
    <w:tmpl w:val="1D7A42A6"/>
    <w:lvl w:ilvl="0" w:tplc="0B6A6468">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2F001E"/>
    <w:multiLevelType w:val="hybridMultilevel"/>
    <w:tmpl w:val="352EA17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4DE22C7E"/>
    <w:multiLevelType w:val="hybridMultilevel"/>
    <w:tmpl w:val="703068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2"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586572B3"/>
    <w:multiLevelType w:val="hybridMultilevel"/>
    <w:tmpl w:val="412A36D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65391447"/>
    <w:multiLevelType w:val="hybridMultilevel"/>
    <w:tmpl w:val="42449E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DC56E2F"/>
    <w:multiLevelType w:val="hybridMultilevel"/>
    <w:tmpl w:val="BE08EC68"/>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7" w15:restartNumberingAfterBreak="0">
    <w:nsid w:val="7559359D"/>
    <w:multiLevelType w:val="hybridMultilevel"/>
    <w:tmpl w:val="E6D654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0"/>
  </w:num>
  <w:num w:numId="3">
    <w:abstractNumId w:val="14"/>
  </w:num>
  <w:num w:numId="4">
    <w:abstractNumId w:val="12"/>
  </w:num>
  <w:num w:numId="5">
    <w:abstractNumId w:val="9"/>
  </w:num>
  <w:num w:numId="6">
    <w:abstractNumId w:val="4"/>
  </w:num>
  <w:num w:numId="7">
    <w:abstractNumId w:val="5"/>
  </w:num>
  <w:num w:numId="8">
    <w:abstractNumId w:val="6"/>
  </w:num>
  <w:num w:numId="9">
    <w:abstractNumId w:val="10"/>
  </w:num>
  <w:num w:numId="10">
    <w:abstractNumId w:val="2"/>
  </w:num>
  <w:num w:numId="11">
    <w:abstractNumId w:val="1"/>
  </w:num>
  <w:num w:numId="12">
    <w:abstractNumId w:val="8"/>
  </w:num>
  <w:num w:numId="13">
    <w:abstractNumId w:val="13"/>
  </w:num>
  <w:num w:numId="14">
    <w:abstractNumId w:val="16"/>
  </w:num>
  <w:num w:numId="15">
    <w:abstractNumId w:val="3"/>
  </w:num>
  <w:num w:numId="16">
    <w:abstractNumId w:val="17"/>
  </w:num>
  <w:num w:numId="17">
    <w:abstractNumId w:val="15"/>
  </w:num>
  <w:num w:numId="1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latedRecord" w:val=" "/>
    <w:docVar w:name="Task" w:val="Ready to Save current document into Records Manager."/>
    <w:docVar w:name="TRIMedDoc" w:val="TRIMedyes"/>
    <w:docVar w:name="TRIMedDocumentNo" w:val="D09519958"/>
    <w:docVar w:name="TRIMError" w:val="RecordAccessUpdate"/>
    <w:docVar w:name="UserMessageWindow" w:val="Click 'Save Document to Records Manager' button....._x000d_"/>
  </w:docVars>
  <w:rsids>
    <w:rsidRoot w:val="007F4663"/>
    <w:rsid w:val="000003F4"/>
    <w:rsid w:val="00000938"/>
    <w:rsid w:val="00007FAB"/>
    <w:rsid w:val="000113FA"/>
    <w:rsid w:val="000160E9"/>
    <w:rsid w:val="00017171"/>
    <w:rsid w:val="00017F8F"/>
    <w:rsid w:val="00040932"/>
    <w:rsid w:val="00046F4F"/>
    <w:rsid w:val="0004729A"/>
    <w:rsid w:val="00051999"/>
    <w:rsid w:val="00051A72"/>
    <w:rsid w:val="0005227A"/>
    <w:rsid w:val="0005706D"/>
    <w:rsid w:val="00057325"/>
    <w:rsid w:val="00060FFD"/>
    <w:rsid w:val="00062D7D"/>
    <w:rsid w:val="000640D1"/>
    <w:rsid w:val="00071B64"/>
    <w:rsid w:val="00082570"/>
    <w:rsid w:val="000831D6"/>
    <w:rsid w:val="00090933"/>
    <w:rsid w:val="00090B64"/>
    <w:rsid w:val="00090C35"/>
    <w:rsid w:val="00094BE3"/>
    <w:rsid w:val="000976EB"/>
    <w:rsid w:val="000A06B0"/>
    <w:rsid w:val="000A0AA4"/>
    <w:rsid w:val="000A41C2"/>
    <w:rsid w:val="000A624D"/>
    <w:rsid w:val="000B08A1"/>
    <w:rsid w:val="000B34A6"/>
    <w:rsid w:val="000B4375"/>
    <w:rsid w:val="000B51E5"/>
    <w:rsid w:val="000C1A9E"/>
    <w:rsid w:val="000C3757"/>
    <w:rsid w:val="000C4F76"/>
    <w:rsid w:val="000C5396"/>
    <w:rsid w:val="000D0D55"/>
    <w:rsid w:val="000D1CE9"/>
    <w:rsid w:val="000D1DE4"/>
    <w:rsid w:val="000D4037"/>
    <w:rsid w:val="000D6305"/>
    <w:rsid w:val="000D7183"/>
    <w:rsid w:val="000D7184"/>
    <w:rsid w:val="000E477E"/>
    <w:rsid w:val="000E68BB"/>
    <w:rsid w:val="000F34E0"/>
    <w:rsid w:val="0010125A"/>
    <w:rsid w:val="00105E2A"/>
    <w:rsid w:val="00112123"/>
    <w:rsid w:val="00113E65"/>
    <w:rsid w:val="00114EAF"/>
    <w:rsid w:val="00115288"/>
    <w:rsid w:val="00120FDD"/>
    <w:rsid w:val="00122DF5"/>
    <w:rsid w:val="001233BD"/>
    <w:rsid w:val="001241F5"/>
    <w:rsid w:val="00126DCB"/>
    <w:rsid w:val="001271E7"/>
    <w:rsid w:val="001319E6"/>
    <w:rsid w:val="00132236"/>
    <w:rsid w:val="001372CB"/>
    <w:rsid w:val="00141ACA"/>
    <w:rsid w:val="00143E95"/>
    <w:rsid w:val="00147F47"/>
    <w:rsid w:val="001559BF"/>
    <w:rsid w:val="0015675E"/>
    <w:rsid w:val="00156863"/>
    <w:rsid w:val="00156BAF"/>
    <w:rsid w:val="0016189F"/>
    <w:rsid w:val="001744DD"/>
    <w:rsid w:val="0017457D"/>
    <w:rsid w:val="0017519C"/>
    <w:rsid w:val="0017590A"/>
    <w:rsid w:val="001777AF"/>
    <w:rsid w:val="00180F8A"/>
    <w:rsid w:val="001849F7"/>
    <w:rsid w:val="00186CB7"/>
    <w:rsid w:val="0018775B"/>
    <w:rsid w:val="00191851"/>
    <w:rsid w:val="00193BDF"/>
    <w:rsid w:val="001967F0"/>
    <w:rsid w:val="001A16D5"/>
    <w:rsid w:val="001A4BC7"/>
    <w:rsid w:val="001A7115"/>
    <w:rsid w:val="001B27F0"/>
    <w:rsid w:val="001B74A0"/>
    <w:rsid w:val="001C13DE"/>
    <w:rsid w:val="001C28AD"/>
    <w:rsid w:val="001C2EBC"/>
    <w:rsid w:val="001C3D9C"/>
    <w:rsid w:val="001D217F"/>
    <w:rsid w:val="001D2243"/>
    <w:rsid w:val="001D51FD"/>
    <w:rsid w:val="001D579F"/>
    <w:rsid w:val="001E1733"/>
    <w:rsid w:val="001E19AB"/>
    <w:rsid w:val="001E432D"/>
    <w:rsid w:val="001E78B4"/>
    <w:rsid w:val="001F3330"/>
    <w:rsid w:val="00200BD3"/>
    <w:rsid w:val="00206E03"/>
    <w:rsid w:val="00207D54"/>
    <w:rsid w:val="00212827"/>
    <w:rsid w:val="00213E05"/>
    <w:rsid w:val="00215688"/>
    <w:rsid w:val="00215A6F"/>
    <w:rsid w:val="002220A7"/>
    <w:rsid w:val="00233097"/>
    <w:rsid w:val="002369ED"/>
    <w:rsid w:val="00241430"/>
    <w:rsid w:val="00247029"/>
    <w:rsid w:val="00251AF9"/>
    <w:rsid w:val="002523F1"/>
    <w:rsid w:val="0025552E"/>
    <w:rsid w:val="00255BA4"/>
    <w:rsid w:val="00261A8F"/>
    <w:rsid w:val="00263E97"/>
    <w:rsid w:val="00267C45"/>
    <w:rsid w:val="002715E6"/>
    <w:rsid w:val="002751A5"/>
    <w:rsid w:val="0027589B"/>
    <w:rsid w:val="00281C40"/>
    <w:rsid w:val="002844AF"/>
    <w:rsid w:val="00292022"/>
    <w:rsid w:val="002927CE"/>
    <w:rsid w:val="002969BE"/>
    <w:rsid w:val="002B2D62"/>
    <w:rsid w:val="002B4275"/>
    <w:rsid w:val="002B714C"/>
    <w:rsid w:val="002C2AB5"/>
    <w:rsid w:val="002D09BE"/>
    <w:rsid w:val="002D7E6F"/>
    <w:rsid w:val="002E70D1"/>
    <w:rsid w:val="002F1290"/>
    <w:rsid w:val="002F2D92"/>
    <w:rsid w:val="002F3B69"/>
    <w:rsid w:val="002F55EA"/>
    <w:rsid w:val="003060D9"/>
    <w:rsid w:val="00307934"/>
    <w:rsid w:val="00311AC6"/>
    <w:rsid w:val="00311D44"/>
    <w:rsid w:val="00312E01"/>
    <w:rsid w:val="00315E98"/>
    <w:rsid w:val="00317B1B"/>
    <w:rsid w:val="003241E1"/>
    <w:rsid w:val="00334A68"/>
    <w:rsid w:val="00335836"/>
    <w:rsid w:val="00336196"/>
    <w:rsid w:val="00337646"/>
    <w:rsid w:val="00344718"/>
    <w:rsid w:val="003455AB"/>
    <w:rsid w:val="003517B1"/>
    <w:rsid w:val="003522F5"/>
    <w:rsid w:val="003608FB"/>
    <w:rsid w:val="00366DF5"/>
    <w:rsid w:val="00374D64"/>
    <w:rsid w:val="00375226"/>
    <w:rsid w:val="00375852"/>
    <w:rsid w:val="003829F2"/>
    <w:rsid w:val="00383092"/>
    <w:rsid w:val="0038469B"/>
    <w:rsid w:val="00385918"/>
    <w:rsid w:val="0038653D"/>
    <w:rsid w:val="003922CA"/>
    <w:rsid w:val="003A0E33"/>
    <w:rsid w:val="003A5502"/>
    <w:rsid w:val="003B5357"/>
    <w:rsid w:val="003C1F28"/>
    <w:rsid w:val="003C3198"/>
    <w:rsid w:val="003C60B6"/>
    <w:rsid w:val="003D0EA3"/>
    <w:rsid w:val="003D13C5"/>
    <w:rsid w:val="003D2715"/>
    <w:rsid w:val="003D38FB"/>
    <w:rsid w:val="003D6F89"/>
    <w:rsid w:val="003E0F29"/>
    <w:rsid w:val="003E2C14"/>
    <w:rsid w:val="003E3AB3"/>
    <w:rsid w:val="003E6700"/>
    <w:rsid w:val="003E6F29"/>
    <w:rsid w:val="003F3ED7"/>
    <w:rsid w:val="00401B45"/>
    <w:rsid w:val="00404133"/>
    <w:rsid w:val="004153BE"/>
    <w:rsid w:val="0041621A"/>
    <w:rsid w:val="00417D8A"/>
    <w:rsid w:val="00434A29"/>
    <w:rsid w:val="00434B2F"/>
    <w:rsid w:val="00435720"/>
    <w:rsid w:val="00436E16"/>
    <w:rsid w:val="0044048F"/>
    <w:rsid w:val="00440FFF"/>
    <w:rsid w:val="00442B40"/>
    <w:rsid w:val="004514C7"/>
    <w:rsid w:val="00472232"/>
    <w:rsid w:val="00474B03"/>
    <w:rsid w:val="0048100E"/>
    <w:rsid w:val="00487A29"/>
    <w:rsid w:val="00491184"/>
    <w:rsid w:val="00492347"/>
    <w:rsid w:val="004943D4"/>
    <w:rsid w:val="0049448D"/>
    <w:rsid w:val="0049460D"/>
    <w:rsid w:val="004972FF"/>
    <w:rsid w:val="00497D8D"/>
    <w:rsid w:val="004A0766"/>
    <w:rsid w:val="004A4FEC"/>
    <w:rsid w:val="004B2144"/>
    <w:rsid w:val="004B503B"/>
    <w:rsid w:val="004B6F8D"/>
    <w:rsid w:val="004B7453"/>
    <w:rsid w:val="004C095E"/>
    <w:rsid w:val="004C2B56"/>
    <w:rsid w:val="004C2D69"/>
    <w:rsid w:val="004C436D"/>
    <w:rsid w:val="004C4688"/>
    <w:rsid w:val="004C5DE6"/>
    <w:rsid w:val="004C707F"/>
    <w:rsid w:val="004D0DCB"/>
    <w:rsid w:val="004D2D1A"/>
    <w:rsid w:val="004D31D9"/>
    <w:rsid w:val="004D421C"/>
    <w:rsid w:val="004D5511"/>
    <w:rsid w:val="004D5D01"/>
    <w:rsid w:val="004E34A3"/>
    <w:rsid w:val="004F269B"/>
    <w:rsid w:val="004F3D46"/>
    <w:rsid w:val="004F5842"/>
    <w:rsid w:val="00504028"/>
    <w:rsid w:val="005059B2"/>
    <w:rsid w:val="00505E9B"/>
    <w:rsid w:val="005132C2"/>
    <w:rsid w:val="0051436E"/>
    <w:rsid w:val="005212C0"/>
    <w:rsid w:val="0052199D"/>
    <w:rsid w:val="00527934"/>
    <w:rsid w:val="00527A2B"/>
    <w:rsid w:val="00531380"/>
    <w:rsid w:val="00531798"/>
    <w:rsid w:val="0053368A"/>
    <w:rsid w:val="00541A97"/>
    <w:rsid w:val="005429ED"/>
    <w:rsid w:val="00547898"/>
    <w:rsid w:val="00553FC1"/>
    <w:rsid w:val="0055646B"/>
    <w:rsid w:val="00563432"/>
    <w:rsid w:val="00563BD1"/>
    <w:rsid w:val="00563D0E"/>
    <w:rsid w:val="00567A5F"/>
    <w:rsid w:val="00567BCE"/>
    <w:rsid w:val="00572A26"/>
    <w:rsid w:val="00574492"/>
    <w:rsid w:val="00575BE7"/>
    <w:rsid w:val="00580D08"/>
    <w:rsid w:val="0058132D"/>
    <w:rsid w:val="00585B3A"/>
    <w:rsid w:val="005869DE"/>
    <w:rsid w:val="00587BF4"/>
    <w:rsid w:val="00587F92"/>
    <w:rsid w:val="00592FBB"/>
    <w:rsid w:val="00596F1E"/>
    <w:rsid w:val="005A2560"/>
    <w:rsid w:val="005A3260"/>
    <w:rsid w:val="005B1F28"/>
    <w:rsid w:val="005B4432"/>
    <w:rsid w:val="005B4D86"/>
    <w:rsid w:val="005B4F23"/>
    <w:rsid w:val="005B6151"/>
    <w:rsid w:val="005C0D6D"/>
    <w:rsid w:val="005C5DDE"/>
    <w:rsid w:val="005D2B7D"/>
    <w:rsid w:val="005D38AB"/>
    <w:rsid w:val="005D50A5"/>
    <w:rsid w:val="005E142D"/>
    <w:rsid w:val="005E699D"/>
    <w:rsid w:val="005F6041"/>
    <w:rsid w:val="00602D56"/>
    <w:rsid w:val="006062D9"/>
    <w:rsid w:val="00606817"/>
    <w:rsid w:val="00607F82"/>
    <w:rsid w:val="00610571"/>
    <w:rsid w:val="00611CF7"/>
    <w:rsid w:val="0062343C"/>
    <w:rsid w:val="00623766"/>
    <w:rsid w:val="00630E37"/>
    <w:rsid w:val="00641974"/>
    <w:rsid w:val="00641E8C"/>
    <w:rsid w:val="0064209B"/>
    <w:rsid w:val="006427E5"/>
    <w:rsid w:val="00647B0B"/>
    <w:rsid w:val="0065057A"/>
    <w:rsid w:val="00654BEE"/>
    <w:rsid w:val="00655FE1"/>
    <w:rsid w:val="00656758"/>
    <w:rsid w:val="00656A21"/>
    <w:rsid w:val="00656EAA"/>
    <w:rsid w:val="00661086"/>
    <w:rsid w:val="006615BD"/>
    <w:rsid w:val="006766A9"/>
    <w:rsid w:val="006815F8"/>
    <w:rsid w:val="0068308D"/>
    <w:rsid w:val="00685D63"/>
    <w:rsid w:val="006879BB"/>
    <w:rsid w:val="00695F51"/>
    <w:rsid w:val="00697DF4"/>
    <w:rsid w:val="006B22DA"/>
    <w:rsid w:val="006B2B27"/>
    <w:rsid w:val="006B35F7"/>
    <w:rsid w:val="006B4B68"/>
    <w:rsid w:val="006B4BFC"/>
    <w:rsid w:val="006C19AA"/>
    <w:rsid w:val="006C1EAE"/>
    <w:rsid w:val="006C2A45"/>
    <w:rsid w:val="006D7440"/>
    <w:rsid w:val="006E1220"/>
    <w:rsid w:val="006E1A31"/>
    <w:rsid w:val="006E3775"/>
    <w:rsid w:val="006E4EC7"/>
    <w:rsid w:val="006E5492"/>
    <w:rsid w:val="006E6B61"/>
    <w:rsid w:val="006F4577"/>
    <w:rsid w:val="006F5333"/>
    <w:rsid w:val="006F5E62"/>
    <w:rsid w:val="006F60AA"/>
    <w:rsid w:val="006F6594"/>
    <w:rsid w:val="00700FDB"/>
    <w:rsid w:val="007058AD"/>
    <w:rsid w:val="00714AA2"/>
    <w:rsid w:val="00720DCC"/>
    <w:rsid w:val="00721081"/>
    <w:rsid w:val="00721D64"/>
    <w:rsid w:val="007226D1"/>
    <w:rsid w:val="007249DD"/>
    <w:rsid w:val="007310A0"/>
    <w:rsid w:val="00731D96"/>
    <w:rsid w:val="007343B5"/>
    <w:rsid w:val="00737145"/>
    <w:rsid w:val="0074125F"/>
    <w:rsid w:val="00742C4F"/>
    <w:rsid w:val="00742F83"/>
    <w:rsid w:val="007463CA"/>
    <w:rsid w:val="007478B8"/>
    <w:rsid w:val="00752C9D"/>
    <w:rsid w:val="00754AD3"/>
    <w:rsid w:val="007622F3"/>
    <w:rsid w:val="00763001"/>
    <w:rsid w:val="00763587"/>
    <w:rsid w:val="00767623"/>
    <w:rsid w:val="0078018E"/>
    <w:rsid w:val="00781287"/>
    <w:rsid w:val="0078143A"/>
    <w:rsid w:val="00782256"/>
    <w:rsid w:val="00782671"/>
    <w:rsid w:val="00782DC2"/>
    <w:rsid w:val="00785287"/>
    <w:rsid w:val="00785ED5"/>
    <w:rsid w:val="0078674F"/>
    <w:rsid w:val="007961E0"/>
    <w:rsid w:val="00796660"/>
    <w:rsid w:val="007A0E57"/>
    <w:rsid w:val="007B2AEB"/>
    <w:rsid w:val="007B3CB8"/>
    <w:rsid w:val="007B58D4"/>
    <w:rsid w:val="007B7B9A"/>
    <w:rsid w:val="007C01EB"/>
    <w:rsid w:val="007C6920"/>
    <w:rsid w:val="007D09E2"/>
    <w:rsid w:val="007D1415"/>
    <w:rsid w:val="007D1926"/>
    <w:rsid w:val="007D2764"/>
    <w:rsid w:val="007D3207"/>
    <w:rsid w:val="007D3D38"/>
    <w:rsid w:val="007D418C"/>
    <w:rsid w:val="007D6540"/>
    <w:rsid w:val="007E0300"/>
    <w:rsid w:val="007E711F"/>
    <w:rsid w:val="007E7F47"/>
    <w:rsid w:val="007F2EA8"/>
    <w:rsid w:val="007F4663"/>
    <w:rsid w:val="007F6A17"/>
    <w:rsid w:val="008018D1"/>
    <w:rsid w:val="00804A27"/>
    <w:rsid w:val="00812754"/>
    <w:rsid w:val="008134C9"/>
    <w:rsid w:val="00813DA7"/>
    <w:rsid w:val="008172A6"/>
    <w:rsid w:val="00817B3D"/>
    <w:rsid w:val="0082377F"/>
    <w:rsid w:val="00823950"/>
    <w:rsid w:val="00825E73"/>
    <w:rsid w:val="00826A1E"/>
    <w:rsid w:val="00826B55"/>
    <w:rsid w:val="00834036"/>
    <w:rsid w:val="00837FA5"/>
    <w:rsid w:val="008408FF"/>
    <w:rsid w:val="00841984"/>
    <w:rsid w:val="008439D9"/>
    <w:rsid w:val="00846A8A"/>
    <w:rsid w:val="008546F3"/>
    <w:rsid w:val="008563E9"/>
    <w:rsid w:val="008627D6"/>
    <w:rsid w:val="00862A80"/>
    <w:rsid w:val="00864551"/>
    <w:rsid w:val="00890007"/>
    <w:rsid w:val="008935E3"/>
    <w:rsid w:val="0089432B"/>
    <w:rsid w:val="00895FB9"/>
    <w:rsid w:val="008A48FD"/>
    <w:rsid w:val="008A5ACF"/>
    <w:rsid w:val="008A6908"/>
    <w:rsid w:val="008A7C3D"/>
    <w:rsid w:val="008B0B93"/>
    <w:rsid w:val="008B1783"/>
    <w:rsid w:val="008B17D6"/>
    <w:rsid w:val="008B41E0"/>
    <w:rsid w:val="008B7E18"/>
    <w:rsid w:val="008D400B"/>
    <w:rsid w:val="008D44C0"/>
    <w:rsid w:val="008E5258"/>
    <w:rsid w:val="008E5A4C"/>
    <w:rsid w:val="008F1E7E"/>
    <w:rsid w:val="008F6A82"/>
    <w:rsid w:val="008F7C2A"/>
    <w:rsid w:val="009004F9"/>
    <w:rsid w:val="0090746D"/>
    <w:rsid w:val="00907561"/>
    <w:rsid w:val="00911506"/>
    <w:rsid w:val="00911D79"/>
    <w:rsid w:val="00921D0A"/>
    <w:rsid w:val="00926738"/>
    <w:rsid w:val="00926BD3"/>
    <w:rsid w:val="00951876"/>
    <w:rsid w:val="00954542"/>
    <w:rsid w:val="009559B3"/>
    <w:rsid w:val="00970A8E"/>
    <w:rsid w:val="0097338F"/>
    <w:rsid w:val="00973561"/>
    <w:rsid w:val="00975588"/>
    <w:rsid w:val="009755E9"/>
    <w:rsid w:val="0098352C"/>
    <w:rsid w:val="00987CD8"/>
    <w:rsid w:val="00991C10"/>
    <w:rsid w:val="00992E7F"/>
    <w:rsid w:val="009931ED"/>
    <w:rsid w:val="009959DC"/>
    <w:rsid w:val="009A0066"/>
    <w:rsid w:val="009A077E"/>
    <w:rsid w:val="009A668A"/>
    <w:rsid w:val="009A6F2C"/>
    <w:rsid w:val="009B1AA6"/>
    <w:rsid w:val="009B38CF"/>
    <w:rsid w:val="009B3CBD"/>
    <w:rsid w:val="009B3F01"/>
    <w:rsid w:val="009C73A4"/>
    <w:rsid w:val="009C745E"/>
    <w:rsid w:val="009D1CCD"/>
    <w:rsid w:val="009D1D44"/>
    <w:rsid w:val="009D734D"/>
    <w:rsid w:val="009E1A99"/>
    <w:rsid w:val="009E370A"/>
    <w:rsid w:val="009E4415"/>
    <w:rsid w:val="009F16E1"/>
    <w:rsid w:val="009F73BC"/>
    <w:rsid w:val="00A0382B"/>
    <w:rsid w:val="00A12AFA"/>
    <w:rsid w:val="00A13705"/>
    <w:rsid w:val="00A2067B"/>
    <w:rsid w:val="00A219EB"/>
    <w:rsid w:val="00A21EDB"/>
    <w:rsid w:val="00A22A70"/>
    <w:rsid w:val="00A22C7A"/>
    <w:rsid w:val="00A333C5"/>
    <w:rsid w:val="00A3536C"/>
    <w:rsid w:val="00A411AE"/>
    <w:rsid w:val="00A43338"/>
    <w:rsid w:val="00A45DC2"/>
    <w:rsid w:val="00A460FF"/>
    <w:rsid w:val="00A56859"/>
    <w:rsid w:val="00A60A29"/>
    <w:rsid w:val="00A650A1"/>
    <w:rsid w:val="00A66151"/>
    <w:rsid w:val="00A719AF"/>
    <w:rsid w:val="00A756F5"/>
    <w:rsid w:val="00A757EC"/>
    <w:rsid w:val="00A81D15"/>
    <w:rsid w:val="00A87295"/>
    <w:rsid w:val="00A96F28"/>
    <w:rsid w:val="00A96FF7"/>
    <w:rsid w:val="00AA393B"/>
    <w:rsid w:val="00AB36DB"/>
    <w:rsid w:val="00AB4DD1"/>
    <w:rsid w:val="00AB5020"/>
    <w:rsid w:val="00AC3071"/>
    <w:rsid w:val="00AC7775"/>
    <w:rsid w:val="00AC7AD0"/>
    <w:rsid w:val="00AD1167"/>
    <w:rsid w:val="00AD67C4"/>
    <w:rsid w:val="00AD7018"/>
    <w:rsid w:val="00AE6013"/>
    <w:rsid w:val="00AE6C82"/>
    <w:rsid w:val="00AE7B7B"/>
    <w:rsid w:val="00AF19FC"/>
    <w:rsid w:val="00AF2963"/>
    <w:rsid w:val="00AF2CAD"/>
    <w:rsid w:val="00AF3163"/>
    <w:rsid w:val="00B012A5"/>
    <w:rsid w:val="00B06EFA"/>
    <w:rsid w:val="00B07C6E"/>
    <w:rsid w:val="00B27F3E"/>
    <w:rsid w:val="00B323F1"/>
    <w:rsid w:val="00B32A04"/>
    <w:rsid w:val="00B3313F"/>
    <w:rsid w:val="00B34819"/>
    <w:rsid w:val="00B35C41"/>
    <w:rsid w:val="00B46747"/>
    <w:rsid w:val="00B46D8D"/>
    <w:rsid w:val="00B52285"/>
    <w:rsid w:val="00B52648"/>
    <w:rsid w:val="00B5728D"/>
    <w:rsid w:val="00B67ABF"/>
    <w:rsid w:val="00B70D46"/>
    <w:rsid w:val="00B71438"/>
    <w:rsid w:val="00B72353"/>
    <w:rsid w:val="00B73AF7"/>
    <w:rsid w:val="00B76D5B"/>
    <w:rsid w:val="00B82A1C"/>
    <w:rsid w:val="00B97D39"/>
    <w:rsid w:val="00BA0C4E"/>
    <w:rsid w:val="00BA2287"/>
    <w:rsid w:val="00BA2C74"/>
    <w:rsid w:val="00BA6E5B"/>
    <w:rsid w:val="00BA7830"/>
    <w:rsid w:val="00BB2000"/>
    <w:rsid w:val="00BB33C5"/>
    <w:rsid w:val="00BB7222"/>
    <w:rsid w:val="00BC0EF9"/>
    <w:rsid w:val="00BC7767"/>
    <w:rsid w:val="00BD71F2"/>
    <w:rsid w:val="00BE090A"/>
    <w:rsid w:val="00BE3CDD"/>
    <w:rsid w:val="00BE71ED"/>
    <w:rsid w:val="00BF3AC1"/>
    <w:rsid w:val="00BF4555"/>
    <w:rsid w:val="00C03905"/>
    <w:rsid w:val="00C059E3"/>
    <w:rsid w:val="00C14974"/>
    <w:rsid w:val="00C14B5E"/>
    <w:rsid w:val="00C1783F"/>
    <w:rsid w:val="00C178A8"/>
    <w:rsid w:val="00C20221"/>
    <w:rsid w:val="00C20570"/>
    <w:rsid w:val="00C348EF"/>
    <w:rsid w:val="00C35E8B"/>
    <w:rsid w:val="00C425C3"/>
    <w:rsid w:val="00C43125"/>
    <w:rsid w:val="00C43487"/>
    <w:rsid w:val="00C46FFE"/>
    <w:rsid w:val="00C63A2F"/>
    <w:rsid w:val="00C715B1"/>
    <w:rsid w:val="00C720A7"/>
    <w:rsid w:val="00C73EA2"/>
    <w:rsid w:val="00C80540"/>
    <w:rsid w:val="00C8081C"/>
    <w:rsid w:val="00C816CD"/>
    <w:rsid w:val="00C83822"/>
    <w:rsid w:val="00C84663"/>
    <w:rsid w:val="00C86F53"/>
    <w:rsid w:val="00C909EB"/>
    <w:rsid w:val="00C917AF"/>
    <w:rsid w:val="00CA0B38"/>
    <w:rsid w:val="00CA0B46"/>
    <w:rsid w:val="00CA4490"/>
    <w:rsid w:val="00CA68D5"/>
    <w:rsid w:val="00CA77A4"/>
    <w:rsid w:val="00CB65C0"/>
    <w:rsid w:val="00CB6A28"/>
    <w:rsid w:val="00CC0F4B"/>
    <w:rsid w:val="00CC316B"/>
    <w:rsid w:val="00CC5B42"/>
    <w:rsid w:val="00CC7CB7"/>
    <w:rsid w:val="00CD181D"/>
    <w:rsid w:val="00CF163D"/>
    <w:rsid w:val="00CF228B"/>
    <w:rsid w:val="00CF352C"/>
    <w:rsid w:val="00CF5F4F"/>
    <w:rsid w:val="00D031E4"/>
    <w:rsid w:val="00D032E6"/>
    <w:rsid w:val="00D1127E"/>
    <w:rsid w:val="00D138B2"/>
    <w:rsid w:val="00D15439"/>
    <w:rsid w:val="00D17C8A"/>
    <w:rsid w:val="00D23E65"/>
    <w:rsid w:val="00D30E0E"/>
    <w:rsid w:val="00D32283"/>
    <w:rsid w:val="00D332E2"/>
    <w:rsid w:val="00D34C39"/>
    <w:rsid w:val="00D355F1"/>
    <w:rsid w:val="00D36ED0"/>
    <w:rsid w:val="00D440A3"/>
    <w:rsid w:val="00D45C53"/>
    <w:rsid w:val="00D507C0"/>
    <w:rsid w:val="00D52397"/>
    <w:rsid w:val="00D5516E"/>
    <w:rsid w:val="00D70D2B"/>
    <w:rsid w:val="00D7421D"/>
    <w:rsid w:val="00D74769"/>
    <w:rsid w:val="00D752BC"/>
    <w:rsid w:val="00D76EE5"/>
    <w:rsid w:val="00D80F37"/>
    <w:rsid w:val="00D83113"/>
    <w:rsid w:val="00D862CB"/>
    <w:rsid w:val="00D90542"/>
    <w:rsid w:val="00D910DB"/>
    <w:rsid w:val="00D92871"/>
    <w:rsid w:val="00D92B16"/>
    <w:rsid w:val="00D97A47"/>
    <w:rsid w:val="00DA0B7C"/>
    <w:rsid w:val="00DA1992"/>
    <w:rsid w:val="00DA613A"/>
    <w:rsid w:val="00DA75D3"/>
    <w:rsid w:val="00DB35B5"/>
    <w:rsid w:val="00DB52D0"/>
    <w:rsid w:val="00DC06DA"/>
    <w:rsid w:val="00DC219F"/>
    <w:rsid w:val="00DC3DA6"/>
    <w:rsid w:val="00DC63F0"/>
    <w:rsid w:val="00DD1124"/>
    <w:rsid w:val="00DD1868"/>
    <w:rsid w:val="00DD2556"/>
    <w:rsid w:val="00DD263C"/>
    <w:rsid w:val="00DD2E14"/>
    <w:rsid w:val="00DD3B7A"/>
    <w:rsid w:val="00DE18ED"/>
    <w:rsid w:val="00DE2F22"/>
    <w:rsid w:val="00DF07B8"/>
    <w:rsid w:val="00E01FC7"/>
    <w:rsid w:val="00E03D7D"/>
    <w:rsid w:val="00E04A75"/>
    <w:rsid w:val="00E12FAF"/>
    <w:rsid w:val="00E13FFF"/>
    <w:rsid w:val="00E20AA4"/>
    <w:rsid w:val="00E2130E"/>
    <w:rsid w:val="00E219DB"/>
    <w:rsid w:val="00E22449"/>
    <w:rsid w:val="00E23FE6"/>
    <w:rsid w:val="00E26342"/>
    <w:rsid w:val="00E32BAF"/>
    <w:rsid w:val="00E35005"/>
    <w:rsid w:val="00E43673"/>
    <w:rsid w:val="00E452D1"/>
    <w:rsid w:val="00E45318"/>
    <w:rsid w:val="00E63000"/>
    <w:rsid w:val="00E6449A"/>
    <w:rsid w:val="00E67387"/>
    <w:rsid w:val="00E713CF"/>
    <w:rsid w:val="00E72409"/>
    <w:rsid w:val="00E73195"/>
    <w:rsid w:val="00E73731"/>
    <w:rsid w:val="00E762F4"/>
    <w:rsid w:val="00E814F9"/>
    <w:rsid w:val="00E820D7"/>
    <w:rsid w:val="00E860DF"/>
    <w:rsid w:val="00E9250E"/>
    <w:rsid w:val="00E92F9C"/>
    <w:rsid w:val="00E93724"/>
    <w:rsid w:val="00EC0E89"/>
    <w:rsid w:val="00EC0FDB"/>
    <w:rsid w:val="00EC5217"/>
    <w:rsid w:val="00ED4025"/>
    <w:rsid w:val="00ED5150"/>
    <w:rsid w:val="00ED6300"/>
    <w:rsid w:val="00ED6A64"/>
    <w:rsid w:val="00EE0970"/>
    <w:rsid w:val="00EE0BB5"/>
    <w:rsid w:val="00EE31C3"/>
    <w:rsid w:val="00EE4C2B"/>
    <w:rsid w:val="00EF11E3"/>
    <w:rsid w:val="00F034BD"/>
    <w:rsid w:val="00F10FA4"/>
    <w:rsid w:val="00F130D5"/>
    <w:rsid w:val="00F13E1C"/>
    <w:rsid w:val="00F224CA"/>
    <w:rsid w:val="00F230B5"/>
    <w:rsid w:val="00F31CFF"/>
    <w:rsid w:val="00F32C6E"/>
    <w:rsid w:val="00F4310C"/>
    <w:rsid w:val="00F44B12"/>
    <w:rsid w:val="00F506A2"/>
    <w:rsid w:val="00F514D9"/>
    <w:rsid w:val="00F60251"/>
    <w:rsid w:val="00F60FEC"/>
    <w:rsid w:val="00F610AD"/>
    <w:rsid w:val="00F67ADC"/>
    <w:rsid w:val="00F72EFF"/>
    <w:rsid w:val="00F80E44"/>
    <w:rsid w:val="00F847C9"/>
    <w:rsid w:val="00F8486A"/>
    <w:rsid w:val="00F873B4"/>
    <w:rsid w:val="00F9200D"/>
    <w:rsid w:val="00F94A00"/>
    <w:rsid w:val="00F95692"/>
    <w:rsid w:val="00F9605A"/>
    <w:rsid w:val="00FA06AC"/>
    <w:rsid w:val="00FA0EEA"/>
    <w:rsid w:val="00FA3D77"/>
    <w:rsid w:val="00FA5156"/>
    <w:rsid w:val="00FA5AF0"/>
    <w:rsid w:val="00FA776B"/>
    <w:rsid w:val="00FB0376"/>
    <w:rsid w:val="00FB1A24"/>
    <w:rsid w:val="00FB41AD"/>
    <w:rsid w:val="00FC01F0"/>
    <w:rsid w:val="00FC022D"/>
    <w:rsid w:val="00FC0A1D"/>
    <w:rsid w:val="00FC2BDC"/>
    <w:rsid w:val="00FC6995"/>
    <w:rsid w:val="00FC7E16"/>
    <w:rsid w:val="00FD6B3F"/>
    <w:rsid w:val="00FD710E"/>
    <w:rsid w:val="00FE6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E7D218"/>
  <w14:discardImageEditingData/>
  <w15:docId w15:val="{FF458AB7-2CCA-42F1-A8A8-FDB6533E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F4663"/>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rPr>
      <w:szCs w:val="20"/>
    </w:r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character" w:customStyle="1" w:styleId="LMCCTextF10Pts3Char">
    <w:name w:val="LMCCTextF10Pts3 Char"/>
    <w:basedOn w:val="DefaultParagraphFont"/>
    <w:link w:val="LMCCTextF10Pts3"/>
    <w:locked/>
    <w:rsid w:val="007F4663"/>
    <w:rPr>
      <w:rFonts w:cs="Arial"/>
    </w:rPr>
  </w:style>
  <w:style w:type="paragraph" w:customStyle="1" w:styleId="LMCCTextF10Pts3">
    <w:name w:val="LMCCTextF10Pts3"/>
    <w:basedOn w:val="Normal"/>
    <w:next w:val="Normal"/>
    <w:link w:val="LMCCTextF10Pts3Char"/>
    <w:rsid w:val="007F4663"/>
    <w:pPr>
      <w:spacing w:after="60"/>
    </w:pPr>
    <w:rPr>
      <w:rFonts w:cs="Arial"/>
      <w:szCs w:val="22"/>
    </w:rPr>
  </w:style>
  <w:style w:type="paragraph" w:styleId="BalloonText">
    <w:name w:val="Balloon Text"/>
    <w:basedOn w:val="Normal"/>
    <w:link w:val="BalloonTextChar"/>
    <w:rsid w:val="007F4663"/>
    <w:pPr>
      <w:spacing w:after="0"/>
    </w:pPr>
    <w:rPr>
      <w:rFonts w:ascii="Tahoma" w:hAnsi="Tahoma" w:cs="Tahoma"/>
      <w:sz w:val="16"/>
      <w:szCs w:val="16"/>
    </w:rPr>
  </w:style>
  <w:style w:type="character" w:customStyle="1" w:styleId="BalloonTextChar">
    <w:name w:val="Balloon Text Char"/>
    <w:basedOn w:val="DefaultParagraphFont"/>
    <w:link w:val="BalloonText"/>
    <w:rsid w:val="007F4663"/>
    <w:rPr>
      <w:rFonts w:ascii="Tahoma" w:hAnsi="Tahoma" w:cs="Tahoma"/>
      <w:sz w:val="16"/>
      <w:szCs w:val="16"/>
    </w:rPr>
  </w:style>
  <w:style w:type="character" w:styleId="CommentReference">
    <w:name w:val="annotation reference"/>
    <w:basedOn w:val="DefaultParagraphFont"/>
    <w:rsid w:val="00487A29"/>
    <w:rPr>
      <w:sz w:val="16"/>
      <w:szCs w:val="16"/>
    </w:rPr>
  </w:style>
  <w:style w:type="paragraph" w:styleId="CommentText">
    <w:name w:val="annotation text"/>
    <w:basedOn w:val="Normal"/>
    <w:link w:val="CommentTextChar"/>
    <w:rsid w:val="00487A29"/>
    <w:rPr>
      <w:sz w:val="20"/>
      <w:szCs w:val="20"/>
    </w:rPr>
  </w:style>
  <w:style w:type="character" w:customStyle="1" w:styleId="CommentTextChar">
    <w:name w:val="Comment Text Char"/>
    <w:basedOn w:val="DefaultParagraphFont"/>
    <w:link w:val="CommentText"/>
    <w:rsid w:val="00487A29"/>
    <w:rPr>
      <w:sz w:val="20"/>
      <w:szCs w:val="20"/>
    </w:rPr>
  </w:style>
  <w:style w:type="paragraph" w:styleId="CommentSubject">
    <w:name w:val="annotation subject"/>
    <w:basedOn w:val="CommentText"/>
    <w:next w:val="CommentText"/>
    <w:link w:val="CommentSubjectChar"/>
    <w:rsid w:val="00487A29"/>
    <w:rPr>
      <w:b/>
      <w:bCs/>
    </w:rPr>
  </w:style>
  <w:style w:type="character" w:customStyle="1" w:styleId="CommentSubjectChar">
    <w:name w:val="Comment Subject Char"/>
    <w:basedOn w:val="CommentTextChar"/>
    <w:link w:val="CommentSubject"/>
    <w:rsid w:val="00487A29"/>
    <w:rPr>
      <w:b/>
      <w:bCs/>
      <w:sz w:val="20"/>
      <w:szCs w:val="20"/>
    </w:rPr>
  </w:style>
  <w:style w:type="paragraph" w:styleId="Revision">
    <w:name w:val="Revision"/>
    <w:hidden/>
    <w:uiPriority w:val="99"/>
    <w:semiHidden/>
    <w:rsid w:val="004E34A3"/>
    <w:pPr>
      <w:spacing w:after="0"/>
      <w:ind w:left="0" w:firstLine="0"/>
    </w:pPr>
    <w:rPr>
      <w:szCs w:val="24"/>
    </w:rPr>
  </w:style>
  <w:style w:type="paragraph" w:customStyle="1" w:styleId="Pa1">
    <w:name w:val="Pa1"/>
    <w:basedOn w:val="Normal"/>
    <w:next w:val="Normal"/>
    <w:uiPriority w:val="99"/>
    <w:rsid w:val="00D440A3"/>
    <w:pPr>
      <w:autoSpaceDE w:val="0"/>
      <w:autoSpaceDN w:val="0"/>
      <w:adjustRightInd w:val="0"/>
      <w:spacing w:after="0" w:line="241" w:lineRule="atLeast"/>
    </w:pPr>
    <w:rPr>
      <w:rFonts w:ascii="Helvetica Light" w:hAnsi="Helvetica Light"/>
      <w:sz w:val="24"/>
    </w:rPr>
  </w:style>
  <w:style w:type="character" w:customStyle="1" w:styleId="A5">
    <w:name w:val="A5"/>
    <w:uiPriority w:val="99"/>
    <w:rsid w:val="00D440A3"/>
    <w:rPr>
      <w:rFonts w:cs="Helvetica Light"/>
      <w:b/>
      <w:bCs/>
      <w:color w:val="000000"/>
      <w:sz w:val="22"/>
      <w:szCs w:val="22"/>
    </w:rPr>
  </w:style>
  <w:style w:type="paragraph" w:customStyle="1" w:styleId="Pa0">
    <w:name w:val="Pa0"/>
    <w:basedOn w:val="Normal"/>
    <w:next w:val="Normal"/>
    <w:uiPriority w:val="99"/>
    <w:rsid w:val="00D440A3"/>
    <w:pPr>
      <w:autoSpaceDE w:val="0"/>
      <w:autoSpaceDN w:val="0"/>
      <w:adjustRightInd w:val="0"/>
      <w:spacing w:after="0" w:line="241" w:lineRule="atLeast"/>
    </w:pPr>
    <w:rPr>
      <w:rFonts w:ascii="Helvetica Light" w:hAnsi="Helvetica Light"/>
      <w:sz w:val="24"/>
    </w:rPr>
  </w:style>
  <w:style w:type="character" w:customStyle="1" w:styleId="A9">
    <w:name w:val="A9"/>
    <w:uiPriority w:val="99"/>
    <w:rsid w:val="00D440A3"/>
    <w:rPr>
      <w:rFonts w:ascii="Helvetica 45 Light" w:hAnsi="Helvetica 45 Light" w:cs="Helvetica 4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406305">
      <w:bodyDiv w:val="1"/>
      <w:marLeft w:val="0"/>
      <w:marRight w:val="0"/>
      <w:marTop w:val="0"/>
      <w:marBottom w:val="0"/>
      <w:divBdr>
        <w:top w:val="none" w:sz="0" w:space="0" w:color="auto"/>
        <w:left w:val="none" w:sz="0" w:space="0" w:color="auto"/>
        <w:bottom w:val="none" w:sz="0" w:space="0" w:color="auto"/>
        <w:right w:val="none" w:sz="0" w:space="0" w:color="auto"/>
      </w:divBdr>
    </w:div>
    <w:div w:id="346488952">
      <w:bodyDiv w:val="1"/>
      <w:marLeft w:val="0"/>
      <w:marRight w:val="0"/>
      <w:marTop w:val="0"/>
      <w:marBottom w:val="0"/>
      <w:divBdr>
        <w:top w:val="none" w:sz="0" w:space="0" w:color="auto"/>
        <w:left w:val="none" w:sz="0" w:space="0" w:color="auto"/>
        <w:bottom w:val="none" w:sz="0" w:space="0" w:color="auto"/>
        <w:right w:val="none" w:sz="0" w:space="0" w:color="auto"/>
      </w:divBdr>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1156143942">
      <w:bodyDiv w:val="1"/>
      <w:marLeft w:val="0"/>
      <w:marRight w:val="0"/>
      <w:marTop w:val="0"/>
      <w:marBottom w:val="0"/>
      <w:divBdr>
        <w:top w:val="none" w:sz="0" w:space="0" w:color="auto"/>
        <w:left w:val="none" w:sz="0" w:space="0" w:color="auto"/>
        <w:bottom w:val="none" w:sz="0" w:space="0" w:color="auto"/>
        <w:right w:val="none" w:sz="0" w:space="0" w:color="auto"/>
      </w:divBdr>
    </w:div>
    <w:div w:id="14439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nsw.gov.a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32CF6-B755-4651-85AA-0C39C721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31</Pages>
  <Words>6564</Words>
  <Characters>37417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43894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smhardie</dc:creator>
  <cp:keywords/>
  <dc:description/>
  <cp:lastModifiedBy>Annette Young</cp:lastModifiedBy>
  <cp:revision>29</cp:revision>
  <cp:lastPrinted>2020-01-13T23:01:00Z</cp:lastPrinted>
  <dcterms:created xsi:type="dcterms:W3CDTF">2019-11-04T04:24:00Z</dcterms:created>
  <dcterms:modified xsi:type="dcterms:W3CDTF">2020-01-31T04:16:00Z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D09519958</vt:lpwstr>
  </property>
</Properties>
</file>